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A78" w:rsidRPr="003A7A78" w:rsidRDefault="003A7A78" w:rsidP="003A7A78">
      <w:pPr>
        <w:jc w:val="center"/>
        <w:rPr>
          <w:b/>
          <w:i/>
          <w:sz w:val="36"/>
          <w:szCs w:val="36"/>
          <w:lang w:val="pt-PT"/>
        </w:rPr>
      </w:pPr>
      <w:r w:rsidRPr="002E675D">
        <w:rPr>
          <w:b/>
          <w:i/>
          <w:sz w:val="36"/>
          <w:szCs w:val="36"/>
          <w:lang w:val="pt-PT"/>
        </w:rPr>
        <w:t>ESTRUTURA DE INFORMAÇÃO E DE SUPORTE A</w:t>
      </w:r>
      <w:r>
        <w:rPr>
          <w:b/>
          <w:i/>
          <w:sz w:val="36"/>
          <w:szCs w:val="36"/>
          <w:lang w:val="pt-PT"/>
        </w:rPr>
        <w:t>O SISTEMA DO</w:t>
      </w:r>
      <w:r w:rsidRPr="002E675D">
        <w:rPr>
          <w:b/>
          <w:i/>
          <w:sz w:val="36"/>
          <w:szCs w:val="36"/>
          <w:lang w:val="pt-PT"/>
        </w:rPr>
        <w:t xml:space="preserve"> MONTADO</w:t>
      </w:r>
    </w:p>
    <w:p w:rsidR="003A7A78" w:rsidRPr="00F975A8" w:rsidRDefault="003A7A78" w:rsidP="003A7A78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DE CONCURSO PARA APRESENTAÇÃO DE CANDIDATURAS</w:t>
      </w:r>
    </w:p>
    <w:p w:rsidR="003A7A78" w:rsidRPr="00F975A8" w:rsidRDefault="003A7A78" w:rsidP="003A7A78">
      <w:pPr>
        <w:jc w:val="center"/>
        <w:rPr>
          <w:i/>
          <w:lang w:val="pt-PT"/>
        </w:rPr>
      </w:pPr>
      <w:r w:rsidRPr="00F975A8">
        <w:rPr>
          <w:i/>
          <w:lang w:val="pt-PT"/>
        </w:rPr>
        <w:t>AVISO Nº ALT20‐14‐2016‐11</w:t>
      </w:r>
    </w:p>
    <w:p w:rsidR="003A7A78" w:rsidRPr="00F975A8" w:rsidRDefault="003A7A78" w:rsidP="003A7A78">
      <w:pPr>
        <w:jc w:val="center"/>
        <w:rPr>
          <w:i/>
          <w:lang w:val="pt-PT"/>
        </w:rPr>
      </w:pPr>
      <w:r w:rsidRPr="00F975A8">
        <w:rPr>
          <w:i/>
          <w:lang w:val="pt-PT"/>
        </w:rPr>
        <w:t>PATRIMÓNIO NATURAL E CULTURAL</w:t>
      </w:r>
    </w:p>
    <w:p w:rsidR="003A7A78" w:rsidRDefault="003A7A78" w:rsidP="003A7A78">
      <w:pPr>
        <w:jc w:val="center"/>
        <w:rPr>
          <w:b/>
          <w:i/>
          <w:sz w:val="28"/>
          <w:szCs w:val="28"/>
          <w:lang w:val="pt-PT"/>
        </w:rPr>
      </w:pPr>
      <w:r w:rsidRPr="003A7A78">
        <w:rPr>
          <w:b/>
          <w:i/>
          <w:noProof/>
          <w:sz w:val="28"/>
          <w:szCs w:val="28"/>
          <w:lang w:val="pt-PT"/>
        </w:rPr>
        <w:drawing>
          <wp:inline distT="0" distB="0" distL="0" distR="0">
            <wp:extent cx="1657350" cy="1170504"/>
            <wp:effectExtent l="0" t="0" r="0" b="0"/>
            <wp:docPr id="1" name="Imagem 4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542" cy="1178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A78" w:rsidRDefault="003A7A78" w:rsidP="003A7A78">
      <w:pPr>
        <w:jc w:val="center"/>
        <w:rPr>
          <w:b/>
          <w:sz w:val="28"/>
          <w:szCs w:val="28"/>
          <w:lang w:val="pt-PT"/>
        </w:rPr>
      </w:pPr>
      <w:r>
        <w:rPr>
          <w:b/>
          <w:sz w:val="28"/>
          <w:szCs w:val="28"/>
          <w:lang w:val="pt-PT"/>
        </w:rPr>
        <w:t xml:space="preserve">ANÁLISE DO </w:t>
      </w:r>
      <w:r w:rsidR="00734E77">
        <w:rPr>
          <w:b/>
          <w:sz w:val="28"/>
          <w:szCs w:val="28"/>
          <w:lang w:val="pt-PT"/>
        </w:rPr>
        <w:t>MÉRITO</w:t>
      </w:r>
      <w:r>
        <w:rPr>
          <w:b/>
          <w:sz w:val="28"/>
          <w:szCs w:val="28"/>
          <w:lang w:val="pt-PT"/>
        </w:rPr>
        <w:t xml:space="preserve"> DA OPERAÇÃO</w:t>
      </w:r>
    </w:p>
    <w:p w:rsidR="004347FE" w:rsidRDefault="004347FE" w:rsidP="004347FE">
      <w:pPr>
        <w:jc w:val="center"/>
        <w:rPr>
          <w:b/>
          <w:lang w:val="pt-PT"/>
        </w:rPr>
      </w:pPr>
    </w:p>
    <w:p w:rsidR="004347FE" w:rsidRDefault="004347FE" w:rsidP="004347FE">
      <w:pPr>
        <w:jc w:val="both"/>
        <w:rPr>
          <w:b/>
          <w:lang w:val="pt-PT"/>
        </w:rPr>
      </w:pPr>
      <w:r w:rsidRPr="00AC4441">
        <w:rPr>
          <w:b/>
          <w:lang w:val="pt-PT"/>
        </w:rPr>
        <w:t>A-Eficiência e sustentabilidade</w:t>
      </w:r>
    </w:p>
    <w:tbl>
      <w:tblPr>
        <w:tblStyle w:val="Tabelacomgrelha"/>
        <w:tblW w:w="14567" w:type="dxa"/>
        <w:tblLook w:val="04A0" w:firstRow="1" w:lastRow="0" w:firstColumn="1" w:lastColumn="0" w:noHBand="0" w:noVBand="1"/>
      </w:tblPr>
      <w:tblGrid>
        <w:gridCol w:w="2660"/>
        <w:gridCol w:w="11907"/>
      </w:tblGrid>
      <w:tr w:rsidR="006620B8" w:rsidTr="006620B8">
        <w:tc>
          <w:tcPr>
            <w:tcW w:w="2660" w:type="dxa"/>
            <w:shd w:val="clear" w:color="auto" w:fill="FBE4D5" w:themeFill="accent2" w:themeFillTint="33"/>
          </w:tcPr>
          <w:p w:rsidR="006620B8" w:rsidRDefault="006620B8" w:rsidP="006620B8">
            <w:pPr>
              <w:jc w:val="center"/>
              <w:rPr>
                <w:b/>
                <w:lang w:val="pt-PT"/>
              </w:rPr>
            </w:pPr>
            <w:r>
              <w:rPr>
                <w:b/>
                <w:lang w:val="pt-PT"/>
              </w:rPr>
              <w:t>Critérios</w:t>
            </w:r>
          </w:p>
        </w:tc>
        <w:tc>
          <w:tcPr>
            <w:tcW w:w="11907" w:type="dxa"/>
            <w:shd w:val="clear" w:color="auto" w:fill="FBE4D5" w:themeFill="accent2" w:themeFillTint="33"/>
          </w:tcPr>
          <w:p w:rsidR="006620B8" w:rsidRDefault="006620B8" w:rsidP="006620B8">
            <w:pPr>
              <w:jc w:val="center"/>
              <w:rPr>
                <w:b/>
                <w:lang w:val="pt-PT"/>
              </w:rPr>
            </w:pPr>
            <w:r>
              <w:rPr>
                <w:b/>
                <w:lang w:val="pt-PT"/>
              </w:rPr>
              <w:t>Análise por critério</w:t>
            </w:r>
          </w:p>
        </w:tc>
      </w:tr>
      <w:tr w:rsidR="0095316C" w:rsidTr="00810E40">
        <w:tc>
          <w:tcPr>
            <w:tcW w:w="14567" w:type="dxa"/>
            <w:gridSpan w:val="2"/>
          </w:tcPr>
          <w:p w:rsidR="0095316C" w:rsidRDefault="0095316C" w:rsidP="002B5B0B">
            <w:pPr>
              <w:pStyle w:val="PargrafodaLista"/>
              <w:numPr>
                <w:ilvl w:val="0"/>
                <w:numId w:val="2"/>
              </w:numPr>
              <w:jc w:val="both"/>
              <w:rPr>
                <w:b/>
                <w:lang w:val="pt-PT"/>
              </w:rPr>
            </w:pPr>
            <w:r w:rsidRPr="002B5B0B">
              <w:rPr>
                <w:b/>
                <w:lang w:val="pt-PT"/>
              </w:rPr>
              <w:t>Qualidade da operação</w:t>
            </w:r>
          </w:p>
          <w:p w:rsidR="002B5B0B" w:rsidRPr="002B5B0B" w:rsidRDefault="002B5B0B" w:rsidP="002B5B0B">
            <w:pPr>
              <w:pStyle w:val="PargrafodaLista"/>
              <w:jc w:val="both"/>
              <w:rPr>
                <w:b/>
                <w:lang w:val="pt-PT"/>
              </w:rPr>
            </w:pPr>
          </w:p>
        </w:tc>
      </w:tr>
      <w:tr w:rsidR="006620B8" w:rsidRPr="00734E77" w:rsidTr="006620B8">
        <w:tc>
          <w:tcPr>
            <w:tcW w:w="2660" w:type="dxa"/>
          </w:tcPr>
          <w:p w:rsidR="006620B8" w:rsidRDefault="006620B8" w:rsidP="00FF28CB">
            <w:pPr>
              <w:rPr>
                <w:b/>
                <w:lang w:val="pt-PT"/>
              </w:rPr>
            </w:pPr>
            <w:r>
              <w:rPr>
                <w:lang w:val="pt-PT"/>
              </w:rPr>
              <w:t>a)</w:t>
            </w:r>
            <w:r w:rsidR="0016642B" w:rsidRPr="004347FE">
              <w:rPr>
                <w:lang w:val="pt-PT"/>
              </w:rPr>
              <w:t>Fundamentação</w:t>
            </w:r>
            <w:r w:rsidRPr="004347FE">
              <w:rPr>
                <w:lang w:val="pt-PT"/>
              </w:rPr>
              <w:t xml:space="preserve"> pertinência dos objetivos</w:t>
            </w:r>
          </w:p>
        </w:tc>
        <w:tc>
          <w:tcPr>
            <w:tcW w:w="11907" w:type="dxa"/>
          </w:tcPr>
          <w:p w:rsidR="006620B8" w:rsidRDefault="006620B8" w:rsidP="006620B8">
            <w:pPr>
              <w:jc w:val="both"/>
              <w:rPr>
                <w:lang w:val="pt-PT"/>
              </w:rPr>
            </w:pPr>
            <w:r w:rsidRPr="006620B8">
              <w:rPr>
                <w:lang w:val="pt-PT"/>
              </w:rPr>
              <w:t>Objetivos estão formulado</w:t>
            </w:r>
            <w:r>
              <w:rPr>
                <w:lang w:val="pt-PT"/>
              </w:rPr>
              <w:t>s</w:t>
            </w:r>
            <w:r w:rsidRPr="006620B8">
              <w:rPr>
                <w:lang w:val="pt-PT"/>
              </w:rPr>
              <w:t xml:space="preserve"> em dois </w:t>
            </w:r>
            <w:r>
              <w:rPr>
                <w:lang w:val="pt-PT"/>
              </w:rPr>
              <w:t>níveis, globais, para a totalidade da operação e objetivos específicos</w:t>
            </w:r>
            <w:r w:rsidR="00171252">
              <w:rPr>
                <w:lang w:val="pt-PT"/>
              </w:rPr>
              <w:t>, por ação da operação,</w:t>
            </w:r>
            <w:r>
              <w:rPr>
                <w:lang w:val="pt-PT"/>
              </w:rPr>
              <w:t xml:space="preserve"> garantindo uma estrutura de objetivos equilibrada e coerência entre eles. Por outro lado os objetivos inscrevem-se nos objetivos traçados nas estratégias regionais e setoriais e encontram-se traduzido</w:t>
            </w:r>
            <w:r w:rsidRPr="006620B8">
              <w:rPr>
                <w:lang w:val="pt-PT"/>
              </w:rPr>
              <w:t>s em metas ambiciosa</w:t>
            </w:r>
            <w:r>
              <w:rPr>
                <w:lang w:val="pt-PT"/>
              </w:rPr>
              <w:t xml:space="preserve">s. </w:t>
            </w:r>
            <w:r w:rsidR="00171252">
              <w:rPr>
                <w:lang w:val="pt-PT"/>
              </w:rPr>
              <w:t xml:space="preserve">A sua pertinência, conforme descrita no capítulo da Memória descritiva, referente à fundamentação da operação, está evidenciada pelo seu nível de articulação com as condições específicas e as dinâmicas manifestas no território regional e associadas ao sistema de Montado. </w:t>
            </w:r>
            <w:r>
              <w:rPr>
                <w:lang w:val="pt-PT"/>
              </w:rPr>
              <w:t>A sua formulação enquadra-se em referenciais, nomeadamente, de natureza legal, particularmente no que relaciona com as Áreas Protegidas.</w:t>
            </w:r>
          </w:p>
          <w:p w:rsidR="00734E77" w:rsidRPr="006620B8" w:rsidRDefault="00734E77" w:rsidP="006620B8">
            <w:pPr>
              <w:jc w:val="both"/>
              <w:rPr>
                <w:lang w:val="pt-PT"/>
              </w:rPr>
            </w:pPr>
          </w:p>
        </w:tc>
      </w:tr>
      <w:tr w:rsidR="006620B8" w:rsidRPr="00734E77" w:rsidTr="006620B8">
        <w:trPr>
          <w:trHeight w:val="70"/>
        </w:trPr>
        <w:tc>
          <w:tcPr>
            <w:tcW w:w="2660" w:type="dxa"/>
          </w:tcPr>
          <w:p w:rsidR="006620B8" w:rsidRDefault="006620B8" w:rsidP="00FF28CB">
            <w:pPr>
              <w:rPr>
                <w:b/>
                <w:lang w:val="pt-PT"/>
              </w:rPr>
            </w:pPr>
            <w:r>
              <w:rPr>
                <w:lang w:val="pt-PT"/>
              </w:rPr>
              <w:lastRenderedPageBreak/>
              <w:t>b)</w:t>
            </w:r>
            <w:r w:rsidR="0016642B">
              <w:rPr>
                <w:lang w:val="pt-PT"/>
              </w:rPr>
              <w:t>Coerência</w:t>
            </w:r>
            <w:r>
              <w:rPr>
                <w:lang w:val="pt-PT"/>
              </w:rPr>
              <w:t xml:space="preserve"> e razoabilidade da estrutura de custos</w:t>
            </w:r>
          </w:p>
        </w:tc>
        <w:tc>
          <w:tcPr>
            <w:tcW w:w="11907" w:type="dxa"/>
          </w:tcPr>
          <w:p w:rsidR="006620B8" w:rsidRPr="006620B8" w:rsidRDefault="006620B8" w:rsidP="00734E77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De acordo com os termos descritos na caracterização da operação e na</w:t>
            </w:r>
            <w:r w:rsidR="00171252">
              <w:rPr>
                <w:lang w:val="pt-PT"/>
              </w:rPr>
              <w:t xml:space="preserve"> respetiva</w:t>
            </w:r>
            <w:r>
              <w:rPr>
                <w:lang w:val="pt-PT"/>
              </w:rPr>
              <w:t xml:space="preserve"> descrição detalhada, a estrutura de custos da operação</w:t>
            </w:r>
            <w:r w:rsidR="00171252">
              <w:rPr>
                <w:lang w:val="pt-PT"/>
              </w:rPr>
              <w:t>, incluindo a distribuição por ação, apresenta um bom nível de coerência quer com os objetivos específicos</w:t>
            </w:r>
            <w:r>
              <w:rPr>
                <w:lang w:val="pt-PT"/>
              </w:rPr>
              <w:t xml:space="preserve"> </w:t>
            </w:r>
            <w:r w:rsidR="00171252">
              <w:rPr>
                <w:lang w:val="pt-PT"/>
              </w:rPr>
              <w:t>formulados para cada uma das ações que integram a operação, quer com os resultados (</w:t>
            </w:r>
            <w:proofErr w:type="spellStart"/>
            <w:r w:rsidR="00171252" w:rsidRPr="00734E77">
              <w:rPr>
                <w:i/>
                <w:lang w:val="pt-PT"/>
              </w:rPr>
              <w:t>deliverables</w:t>
            </w:r>
            <w:proofErr w:type="spellEnd"/>
            <w:r w:rsidR="00171252">
              <w:rPr>
                <w:lang w:val="pt-PT"/>
              </w:rPr>
              <w:t>) dessas próprias ações. O facto de se tratar de uma operação que visa a organização e sistematização de conhecimentos e informação de diversa natureza (científica, técnica e operativa), exige quer a mobilização de recursos e competências muito especializadas</w:t>
            </w:r>
            <w:r w:rsidR="00FF28CB">
              <w:rPr>
                <w:lang w:val="pt-PT"/>
              </w:rPr>
              <w:t xml:space="preserve"> (conforme referido nos termos de referência para a contratualização de estudos e consultoria)</w:t>
            </w:r>
            <w:r w:rsidR="00171252">
              <w:rPr>
                <w:lang w:val="pt-PT"/>
              </w:rPr>
              <w:t>, quer a atualização da informação com recurso a metodologias mais participadas e de levantamento e observação de áreas territoriais ocupadas por sistema de Montado.</w:t>
            </w:r>
          </w:p>
        </w:tc>
      </w:tr>
      <w:tr w:rsidR="006620B8" w:rsidRPr="00734E77" w:rsidTr="006620B8">
        <w:tc>
          <w:tcPr>
            <w:tcW w:w="2660" w:type="dxa"/>
          </w:tcPr>
          <w:p w:rsidR="00FF28CB" w:rsidRDefault="00FF28CB" w:rsidP="00FF28CB">
            <w:pPr>
              <w:rPr>
                <w:lang w:val="pt-PT"/>
              </w:rPr>
            </w:pPr>
            <w:r>
              <w:rPr>
                <w:lang w:val="pt-PT"/>
              </w:rPr>
              <w:t xml:space="preserve">c) </w:t>
            </w:r>
            <w:r w:rsidR="0016642B">
              <w:rPr>
                <w:lang w:val="pt-PT"/>
              </w:rPr>
              <w:t>Carácter</w:t>
            </w:r>
            <w:r>
              <w:rPr>
                <w:lang w:val="pt-PT"/>
              </w:rPr>
              <w:t xml:space="preserve"> inovador das soluções propostas, nomeadamente no âmbito da sustentabilidade</w:t>
            </w:r>
          </w:p>
          <w:p w:rsidR="006620B8" w:rsidRDefault="006620B8" w:rsidP="004347FE">
            <w:pPr>
              <w:jc w:val="both"/>
              <w:rPr>
                <w:b/>
                <w:lang w:val="pt-PT"/>
              </w:rPr>
            </w:pPr>
          </w:p>
        </w:tc>
        <w:tc>
          <w:tcPr>
            <w:tcW w:w="11907" w:type="dxa"/>
          </w:tcPr>
          <w:p w:rsidR="006620B8" w:rsidRPr="0016338F" w:rsidRDefault="00FF28CB" w:rsidP="00FF28CB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A operação procura mobilizar uma enorme quantidade de conhecimento e informação que provenha, designadamente, de centros e equipas de investigação com investimento significativo na temática do</w:t>
            </w:r>
            <w:r w:rsidR="0095316C">
              <w:rPr>
                <w:lang w:val="pt-PT"/>
              </w:rPr>
              <w:t xml:space="preserve"> sistema do</w:t>
            </w:r>
            <w:r>
              <w:rPr>
                <w:lang w:val="pt-PT"/>
              </w:rPr>
              <w:t xml:space="preserve"> Montado. A integração e disponibilização desse conhecimento aos diversos </w:t>
            </w:r>
            <w:proofErr w:type="spellStart"/>
            <w:r w:rsidRPr="0016338F">
              <w:rPr>
                <w:i/>
                <w:lang w:val="pt-PT"/>
              </w:rPr>
              <w:t>stakeholders</w:t>
            </w:r>
            <w:proofErr w:type="spellEnd"/>
            <w:r>
              <w:rPr>
                <w:lang w:val="pt-PT"/>
              </w:rPr>
              <w:t xml:space="preserve"> e às comunidades introdu</w:t>
            </w:r>
            <w:r w:rsidRPr="0016338F">
              <w:rPr>
                <w:lang w:val="pt-PT"/>
              </w:rPr>
              <w:t>z um carácter de inovação dentro desta operação,</w:t>
            </w:r>
            <w:r w:rsidR="0095316C" w:rsidRPr="0016338F">
              <w:rPr>
                <w:lang w:val="pt-PT"/>
              </w:rPr>
              <w:t xml:space="preserve"> que</w:t>
            </w:r>
            <w:r w:rsidRPr="0016338F">
              <w:rPr>
                <w:lang w:val="pt-PT"/>
              </w:rPr>
              <w:t xml:space="preserve"> recorre igualmente à tra</w:t>
            </w:r>
            <w:r w:rsidR="00D07042" w:rsidRPr="0016338F">
              <w:rPr>
                <w:lang w:val="pt-PT"/>
              </w:rPr>
              <w:t xml:space="preserve">nsferência de </w:t>
            </w:r>
            <w:proofErr w:type="gramStart"/>
            <w:r w:rsidR="00D07042" w:rsidRPr="0016338F">
              <w:rPr>
                <w:lang w:val="pt-PT"/>
              </w:rPr>
              <w:t>boas práticas demonstrada</w:t>
            </w:r>
            <w:proofErr w:type="gramEnd"/>
            <w:r w:rsidR="00D07042" w:rsidRPr="0016338F">
              <w:rPr>
                <w:lang w:val="pt-PT"/>
              </w:rPr>
              <w:t xml:space="preserve"> a nível internacional (incluindo no âmbito da abordagem da UNESCO e da IUCN sobre património natural, conforme referido na Memória descritiva).</w:t>
            </w:r>
            <w:r w:rsidRPr="0016338F">
              <w:rPr>
                <w:lang w:val="pt-PT"/>
              </w:rPr>
              <w:t xml:space="preserve"> </w:t>
            </w:r>
          </w:p>
          <w:p w:rsidR="0095316C" w:rsidRPr="006620B8" w:rsidRDefault="0095316C" w:rsidP="0016338F">
            <w:pPr>
              <w:jc w:val="both"/>
              <w:rPr>
                <w:lang w:val="pt-PT"/>
              </w:rPr>
            </w:pPr>
            <w:r w:rsidRPr="0016338F">
              <w:rPr>
                <w:lang w:val="pt-PT"/>
              </w:rPr>
              <w:t xml:space="preserve">De acordo com documento específico sobre sustentabilidade da operação após a sua finalização, </w:t>
            </w:r>
            <w:r w:rsidR="0016338F" w:rsidRPr="0016338F">
              <w:rPr>
                <w:lang w:val="pt-PT"/>
              </w:rPr>
              <w:t xml:space="preserve">o Turismo do Alentejo, </w:t>
            </w:r>
            <w:proofErr w:type="spellStart"/>
            <w:r w:rsidR="0016338F" w:rsidRPr="0016338F">
              <w:rPr>
                <w:lang w:val="pt-PT"/>
              </w:rPr>
              <w:t>ERT</w:t>
            </w:r>
            <w:proofErr w:type="spellEnd"/>
            <w:r w:rsidR="0016338F" w:rsidRPr="0016338F">
              <w:rPr>
                <w:lang w:val="pt-PT"/>
              </w:rPr>
              <w:t xml:space="preserve"> continuará a assegurar a gestão da estrutura de informação e de suporte ao sistema do Montado. Neste contexto, o estabelecimento de uma rede ampla e diversificada de parcerias com municípios, com a </w:t>
            </w:r>
            <w:proofErr w:type="spellStart"/>
            <w:r w:rsidR="0016338F" w:rsidRPr="0016338F">
              <w:rPr>
                <w:lang w:val="pt-PT"/>
              </w:rPr>
              <w:t>CIMAC</w:t>
            </w:r>
            <w:proofErr w:type="spellEnd"/>
            <w:r w:rsidR="0016338F" w:rsidRPr="0016338F">
              <w:rPr>
                <w:lang w:val="pt-PT"/>
              </w:rPr>
              <w:t xml:space="preserve"> e com centros de investigação especializados nas questões do montado assegurará que esta estrutura irá continuar a ser atualizada e utilizada por diferentes agentes e públicos-alvo. Além disso, esta </w:t>
            </w:r>
            <w:r w:rsidR="0016338F" w:rsidRPr="0016338F">
              <w:rPr>
                <w:lang w:val="pt-PT"/>
              </w:rPr>
              <w:t>estrutura de informação</w:t>
            </w:r>
            <w:r w:rsidR="0016338F" w:rsidRPr="0016338F">
              <w:rPr>
                <w:lang w:val="pt-PT"/>
              </w:rPr>
              <w:t xml:space="preserve"> criada no âmbito desta candidatura poderá vir ainda a revelar-se de grande utilidade para a implementação e monitorização das medidas de salvaguarda, a especificar oportunamente, no plano de gestão que será incluído no </w:t>
            </w:r>
            <w:proofErr w:type="gramStart"/>
            <w:r w:rsidR="0016338F" w:rsidRPr="0016338F">
              <w:rPr>
                <w:lang w:val="pt-PT"/>
              </w:rPr>
              <w:t>dossier</w:t>
            </w:r>
            <w:proofErr w:type="gramEnd"/>
            <w:r w:rsidR="0016338F" w:rsidRPr="0016338F">
              <w:rPr>
                <w:lang w:val="pt-PT"/>
              </w:rPr>
              <w:t xml:space="preserve"> a submeter à UNESCO para inscrição do Montado na Lista de Património da Humanidade.</w:t>
            </w:r>
          </w:p>
        </w:tc>
      </w:tr>
      <w:tr w:rsidR="0095316C" w:rsidTr="00AC043A">
        <w:tc>
          <w:tcPr>
            <w:tcW w:w="14567" w:type="dxa"/>
            <w:gridSpan w:val="2"/>
          </w:tcPr>
          <w:p w:rsidR="0095316C" w:rsidRDefault="0095316C" w:rsidP="00FF28CB">
            <w:pPr>
              <w:jc w:val="both"/>
              <w:rPr>
                <w:lang w:val="pt-PT"/>
              </w:rPr>
            </w:pPr>
            <w:r w:rsidRPr="00847FB0">
              <w:rPr>
                <w:lang w:val="pt-PT"/>
              </w:rPr>
              <w:t>Valia ambiental da operação</w:t>
            </w:r>
          </w:p>
          <w:p w:rsidR="0016338F" w:rsidRPr="00847FB0" w:rsidRDefault="0016338F" w:rsidP="00FF28CB">
            <w:pPr>
              <w:jc w:val="both"/>
              <w:rPr>
                <w:lang w:val="pt-PT"/>
              </w:rPr>
            </w:pPr>
          </w:p>
        </w:tc>
      </w:tr>
      <w:tr w:rsidR="0095316C" w:rsidRPr="00734E77" w:rsidTr="006620B8">
        <w:tc>
          <w:tcPr>
            <w:tcW w:w="2660" w:type="dxa"/>
          </w:tcPr>
          <w:p w:rsidR="0095316C" w:rsidRPr="004347FE" w:rsidRDefault="0095316C" w:rsidP="00FF28CB">
            <w:pPr>
              <w:rPr>
                <w:u w:val="single"/>
                <w:lang w:val="pt-PT"/>
              </w:rPr>
            </w:pPr>
            <w:r>
              <w:rPr>
                <w:lang w:val="pt-PT"/>
              </w:rPr>
              <w:t xml:space="preserve">a) </w:t>
            </w:r>
            <w:r w:rsidRPr="004347FE">
              <w:rPr>
                <w:lang w:val="pt-PT"/>
              </w:rPr>
              <w:t>Do ponto de vista da conservação da natureza</w:t>
            </w:r>
          </w:p>
        </w:tc>
        <w:tc>
          <w:tcPr>
            <w:tcW w:w="11907" w:type="dxa"/>
          </w:tcPr>
          <w:p w:rsidR="0095316C" w:rsidRDefault="0095316C" w:rsidP="001E70E8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Con</w:t>
            </w:r>
            <w:r w:rsidR="0016338F">
              <w:rPr>
                <w:lang w:val="pt-PT"/>
              </w:rPr>
              <w:t>forme as descrições da Memória D</w:t>
            </w:r>
            <w:r>
              <w:rPr>
                <w:lang w:val="pt-PT"/>
              </w:rPr>
              <w:t>escritiva</w:t>
            </w:r>
            <w:r w:rsidR="0016338F">
              <w:rPr>
                <w:lang w:val="pt-PT"/>
              </w:rPr>
              <w:t xml:space="preserve"> e Justificativa</w:t>
            </w:r>
            <w:r>
              <w:rPr>
                <w:lang w:val="pt-PT"/>
              </w:rPr>
              <w:t xml:space="preserve">, particularmente nos capítulos da Área geográfica e Pertinência – Valia ambiental da operação, este projeto cria um conjunto de condições que visam a partilha do conhecimento atualizado do sistema do Montado e, consequentemente, a garantia da sua </w:t>
            </w:r>
            <w:r w:rsidR="0016642B">
              <w:rPr>
                <w:lang w:val="pt-PT"/>
              </w:rPr>
              <w:t xml:space="preserve">conservação e </w:t>
            </w:r>
            <w:r>
              <w:rPr>
                <w:lang w:val="pt-PT"/>
              </w:rPr>
              <w:t>sustentabilidade. Ora o sistema do Montado mantém</w:t>
            </w:r>
            <w:r w:rsidR="001E70E8">
              <w:rPr>
                <w:lang w:val="pt-PT"/>
              </w:rPr>
              <w:t>, como referido,</w:t>
            </w:r>
            <w:r>
              <w:rPr>
                <w:lang w:val="pt-PT"/>
              </w:rPr>
              <w:t xml:space="preserve"> uma elevada conetividade com o sistema nacional de Áreas Classificada</w:t>
            </w:r>
            <w:r w:rsidR="001E70E8">
              <w:rPr>
                <w:lang w:val="pt-PT"/>
              </w:rPr>
              <w:t>.</w:t>
            </w:r>
          </w:p>
        </w:tc>
      </w:tr>
      <w:tr w:rsidR="0095316C" w:rsidRPr="00734E77" w:rsidTr="006620B8">
        <w:tc>
          <w:tcPr>
            <w:tcW w:w="2660" w:type="dxa"/>
          </w:tcPr>
          <w:p w:rsidR="0016642B" w:rsidRDefault="0016642B" w:rsidP="0016642B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 xml:space="preserve">b) Do ponto de vista da valorização dos recursos </w:t>
            </w:r>
          </w:p>
          <w:p w:rsidR="0095316C" w:rsidRPr="004347FE" w:rsidRDefault="0095316C" w:rsidP="00FF28CB">
            <w:pPr>
              <w:rPr>
                <w:u w:val="single"/>
                <w:lang w:val="pt-PT"/>
              </w:rPr>
            </w:pPr>
          </w:p>
        </w:tc>
        <w:tc>
          <w:tcPr>
            <w:tcW w:w="11907" w:type="dxa"/>
          </w:tcPr>
          <w:p w:rsidR="0095316C" w:rsidRDefault="001E70E8" w:rsidP="00847FB0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Igualmente fica demonstrada</w:t>
            </w:r>
            <w:r w:rsidR="00847FB0">
              <w:rPr>
                <w:lang w:val="pt-PT"/>
              </w:rPr>
              <w:t>, nos capítulos refe</w:t>
            </w:r>
            <w:r w:rsidR="0016338F">
              <w:rPr>
                <w:lang w:val="pt-PT"/>
              </w:rPr>
              <w:t>ridos anteriormente da Memória D</w:t>
            </w:r>
            <w:r w:rsidR="00847FB0">
              <w:rPr>
                <w:lang w:val="pt-PT"/>
              </w:rPr>
              <w:t>escritiva e</w:t>
            </w:r>
            <w:r w:rsidR="0016338F">
              <w:rPr>
                <w:lang w:val="pt-PT"/>
              </w:rPr>
              <w:t xml:space="preserve"> Justificativa, e</w:t>
            </w:r>
            <w:r w:rsidR="00847FB0">
              <w:rPr>
                <w:lang w:val="pt-PT"/>
              </w:rPr>
              <w:t xml:space="preserve"> particularmente </w:t>
            </w:r>
            <w:r w:rsidR="0016338F">
              <w:rPr>
                <w:lang w:val="pt-PT"/>
              </w:rPr>
              <w:t>no capítulo dedicado à</w:t>
            </w:r>
            <w:r w:rsidR="00847FB0">
              <w:rPr>
                <w:lang w:val="pt-PT"/>
              </w:rPr>
              <w:t xml:space="preserve"> Valia Ambiental da operação, o contributo que o sistema do Montado para a biodiversidad</w:t>
            </w:r>
            <w:r w:rsidR="0016338F">
              <w:rPr>
                <w:lang w:val="pt-PT"/>
              </w:rPr>
              <w:t>e e a conservação e recuperação</w:t>
            </w:r>
            <w:r w:rsidR="00847FB0">
              <w:rPr>
                <w:lang w:val="pt-PT"/>
              </w:rPr>
              <w:t xml:space="preserve"> e, consequentemente</w:t>
            </w:r>
            <w:r w:rsidR="0016338F">
              <w:rPr>
                <w:lang w:val="pt-PT"/>
              </w:rPr>
              <w:t>,</w:t>
            </w:r>
            <w:r w:rsidR="00847FB0">
              <w:rPr>
                <w:lang w:val="pt-PT"/>
              </w:rPr>
              <w:t xml:space="preserve"> a importância deste projeto </w:t>
            </w:r>
            <w:r w:rsidR="00DF2841">
              <w:rPr>
                <w:lang w:val="pt-PT"/>
              </w:rPr>
              <w:t>para a valorização dos recursos.</w:t>
            </w:r>
          </w:p>
          <w:p w:rsidR="0016338F" w:rsidRDefault="0016338F" w:rsidP="00847FB0">
            <w:pPr>
              <w:jc w:val="both"/>
              <w:rPr>
                <w:lang w:val="pt-PT"/>
              </w:rPr>
            </w:pPr>
          </w:p>
          <w:p w:rsidR="0016338F" w:rsidRDefault="0016338F" w:rsidP="00847FB0">
            <w:pPr>
              <w:jc w:val="both"/>
              <w:rPr>
                <w:lang w:val="pt-PT"/>
              </w:rPr>
            </w:pPr>
          </w:p>
          <w:p w:rsidR="002B5B0B" w:rsidRDefault="002B5B0B" w:rsidP="00847FB0">
            <w:pPr>
              <w:jc w:val="both"/>
              <w:rPr>
                <w:lang w:val="pt-PT"/>
              </w:rPr>
            </w:pPr>
          </w:p>
        </w:tc>
      </w:tr>
      <w:tr w:rsidR="00EB0202" w:rsidTr="008777DC">
        <w:tc>
          <w:tcPr>
            <w:tcW w:w="14567" w:type="dxa"/>
            <w:gridSpan w:val="2"/>
          </w:tcPr>
          <w:p w:rsidR="00EB0202" w:rsidRDefault="00EB0202" w:rsidP="002B5B0B">
            <w:pPr>
              <w:pStyle w:val="PargrafodaLista"/>
              <w:numPr>
                <w:ilvl w:val="0"/>
                <w:numId w:val="2"/>
              </w:numPr>
              <w:jc w:val="both"/>
              <w:rPr>
                <w:b/>
                <w:lang w:val="pt-PT"/>
              </w:rPr>
            </w:pPr>
            <w:r w:rsidRPr="00AC4441">
              <w:rPr>
                <w:b/>
                <w:lang w:val="pt-PT"/>
              </w:rPr>
              <w:lastRenderedPageBreak/>
              <w:t>Adequação à estratégia</w:t>
            </w:r>
          </w:p>
          <w:p w:rsidR="002B5B0B" w:rsidRPr="00EB0202" w:rsidRDefault="002B5B0B" w:rsidP="002B5B0B">
            <w:pPr>
              <w:pStyle w:val="PargrafodaLista"/>
              <w:jc w:val="both"/>
              <w:rPr>
                <w:b/>
                <w:lang w:val="pt-PT"/>
              </w:rPr>
            </w:pPr>
          </w:p>
        </w:tc>
      </w:tr>
      <w:tr w:rsidR="00847FB0" w:rsidRPr="00734E77" w:rsidTr="006620B8">
        <w:tc>
          <w:tcPr>
            <w:tcW w:w="2660" w:type="dxa"/>
          </w:tcPr>
          <w:p w:rsidR="00847FB0" w:rsidRPr="00EB0202" w:rsidRDefault="00EB0202" w:rsidP="00EB0202">
            <w:pPr>
              <w:rPr>
                <w:lang w:val="pt-PT"/>
              </w:rPr>
            </w:pPr>
            <w:r w:rsidRPr="00EB0202">
              <w:rPr>
                <w:lang w:val="pt-PT"/>
              </w:rPr>
              <w:t>V. Contributo para os objetivos previstos nos documentos estratégicos de política territorial (nacional ou regional ou local) e setorial relevantes</w:t>
            </w:r>
          </w:p>
        </w:tc>
        <w:tc>
          <w:tcPr>
            <w:tcW w:w="11907" w:type="dxa"/>
          </w:tcPr>
          <w:p w:rsidR="00EB0202" w:rsidRDefault="00EB0202" w:rsidP="00EB02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 xml:space="preserve">Conforme fica claramente demonstrado na Memória </w:t>
            </w:r>
            <w:r w:rsidR="0016338F">
              <w:rPr>
                <w:lang w:val="pt-PT"/>
              </w:rPr>
              <w:t>D</w:t>
            </w:r>
            <w:r>
              <w:rPr>
                <w:lang w:val="pt-PT"/>
              </w:rPr>
              <w:t>escritiva</w:t>
            </w:r>
            <w:r w:rsidR="0016338F">
              <w:rPr>
                <w:lang w:val="pt-PT"/>
              </w:rPr>
              <w:t xml:space="preserve"> e Justificativa</w:t>
            </w:r>
            <w:r>
              <w:rPr>
                <w:lang w:val="pt-PT"/>
              </w:rPr>
              <w:t>, é evidente a integração dos objetivos da operação nos objetivos e prioridades das estratégias regionais e par ao setor do turismo, incluindo a nível da região do Alentejo, como o contributo desta operação para as metas estabelecidas, inclusive, para o indicador de resultado da PI 6.3 no POR ALENTEJO 2020.</w:t>
            </w:r>
          </w:p>
          <w:p w:rsidR="00847FB0" w:rsidRDefault="00EB0202" w:rsidP="00EB02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 xml:space="preserve">A operação mantém igualmente, conforme se descreve na Memória </w:t>
            </w:r>
            <w:r w:rsidR="0016338F">
              <w:rPr>
                <w:lang w:val="pt-PT"/>
              </w:rPr>
              <w:t>D</w:t>
            </w:r>
            <w:r>
              <w:rPr>
                <w:lang w:val="pt-PT"/>
              </w:rPr>
              <w:t>escritiva</w:t>
            </w:r>
            <w:r w:rsidR="0016338F">
              <w:rPr>
                <w:lang w:val="pt-PT"/>
              </w:rPr>
              <w:t xml:space="preserve"> e Justificativa</w:t>
            </w:r>
            <w:r>
              <w:rPr>
                <w:lang w:val="pt-PT"/>
              </w:rPr>
              <w:t>, uma forte articulação com as estratégias dos Pactos para o Desenvolvimento e Coesão Territorial das cinco CIM – Alentejo Central, Alentejo Litoral, Baixo Alentejo, Alto Alentejo e Lezíria.</w:t>
            </w:r>
          </w:p>
          <w:p w:rsidR="00EB0202" w:rsidRDefault="00EB0202" w:rsidP="00EB020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 xml:space="preserve">Sublinhe-se a complementaridade da operação com outros projetos inseridos nestas estratégias, incluindo com a Grande Rota do Montado que consiste numa operação que esta incluída no PDCT do Alentejo Central e com a EEC PROVERE </w:t>
            </w:r>
            <w:r w:rsidR="002B5B0B">
              <w:rPr>
                <w:lang w:val="pt-PT"/>
              </w:rPr>
              <w:t>“O Montado de Sobro e da Cortiça” articulado com as estratégias de vários PSDCT e, particularmente do da Lezíria.</w:t>
            </w:r>
          </w:p>
          <w:p w:rsidR="002B5B0B" w:rsidRDefault="002B5B0B" w:rsidP="00EB0202">
            <w:pPr>
              <w:jc w:val="both"/>
              <w:rPr>
                <w:lang w:val="pt-PT"/>
              </w:rPr>
            </w:pPr>
          </w:p>
        </w:tc>
      </w:tr>
      <w:tr w:rsidR="002B5B0B" w:rsidTr="002258DF">
        <w:tc>
          <w:tcPr>
            <w:tcW w:w="14567" w:type="dxa"/>
            <w:gridSpan w:val="2"/>
          </w:tcPr>
          <w:p w:rsidR="002B5B0B" w:rsidRPr="00AC4441" w:rsidRDefault="002B5B0B" w:rsidP="002B5B0B">
            <w:pPr>
              <w:pStyle w:val="PargrafodaLista"/>
              <w:numPr>
                <w:ilvl w:val="0"/>
                <w:numId w:val="2"/>
              </w:numPr>
              <w:jc w:val="both"/>
              <w:rPr>
                <w:b/>
                <w:lang w:val="pt-PT"/>
              </w:rPr>
            </w:pPr>
            <w:r w:rsidRPr="00AC4441">
              <w:rPr>
                <w:b/>
                <w:lang w:val="pt-PT"/>
              </w:rPr>
              <w:t>Eficácia</w:t>
            </w:r>
          </w:p>
          <w:p w:rsidR="002B5B0B" w:rsidRDefault="002B5B0B" w:rsidP="00EB0202">
            <w:pPr>
              <w:jc w:val="both"/>
              <w:rPr>
                <w:lang w:val="pt-PT"/>
              </w:rPr>
            </w:pPr>
          </w:p>
        </w:tc>
      </w:tr>
      <w:tr w:rsidR="002B5B0B" w:rsidRPr="00734E77" w:rsidTr="006620B8">
        <w:tc>
          <w:tcPr>
            <w:tcW w:w="2660" w:type="dxa"/>
          </w:tcPr>
          <w:p w:rsidR="002B5B0B" w:rsidRPr="00506D12" w:rsidRDefault="002B5B0B" w:rsidP="00506D12">
            <w:pPr>
              <w:rPr>
                <w:b/>
                <w:lang w:val="pt-PT"/>
              </w:rPr>
            </w:pPr>
            <w:r w:rsidRPr="00506D12">
              <w:rPr>
                <w:lang w:val="pt-PT"/>
              </w:rPr>
              <w:t>Contributo para os indicadores de resultado definidos para a Prioridade de Investimento no POR respetivo</w:t>
            </w:r>
          </w:p>
        </w:tc>
        <w:tc>
          <w:tcPr>
            <w:tcW w:w="11907" w:type="dxa"/>
          </w:tcPr>
          <w:p w:rsidR="002B5B0B" w:rsidRDefault="00506D12" w:rsidP="00506D1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 xml:space="preserve">A operação propõe um contributo direto para os indicadores de resultado e de realização </w:t>
            </w:r>
            <w:r w:rsidR="0016338F">
              <w:rPr>
                <w:lang w:val="pt-PT"/>
              </w:rPr>
              <w:t>q</w:t>
            </w:r>
            <w:r>
              <w:rPr>
                <w:lang w:val="pt-PT"/>
              </w:rPr>
              <w:t>u</w:t>
            </w:r>
            <w:r w:rsidR="0016338F">
              <w:rPr>
                <w:lang w:val="pt-PT"/>
              </w:rPr>
              <w:t>e</w:t>
            </w:r>
            <w:r>
              <w:rPr>
                <w:lang w:val="pt-PT"/>
              </w:rPr>
              <w:t xml:space="preserve"> o Aviso estabele</w:t>
            </w:r>
            <w:r w:rsidR="0016338F">
              <w:rPr>
                <w:lang w:val="pt-PT"/>
              </w:rPr>
              <w:t xml:space="preserve">ce e igualmente estabelecidos naqueles que são estabelecidos </w:t>
            </w:r>
            <w:proofErr w:type="gramStart"/>
            <w:r w:rsidR="0016338F">
              <w:rPr>
                <w:lang w:val="pt-PT"/>
              </w:rPr>
              <w:t>pelo</w:t>
            </w:r>
            <w:r>
              <w:rPr>
                <w:lang w:val="pt-PT"/>
              </w:rPr>
              <w:t xml:space="preserve"> POR</w:t>
            </w:r>
            <w:proofErr w:type="gramEnd"/>
            <w:r>
              <w:rPr>
                <w:lang w:val="pt-PT"/>
              </w:rPr>
              <w:t xml:space="preserve"> ALENTEJO 2020, conforme suficientemente justificado no capítulo sobre Indicadores de realização e de resultado da Memória descritiva.</w:t>
            </w:r>
          </w:p>
          <w:p w:rsidR="00506D12" w:rsidRDefault="00506D12" w:rsidP="00506D1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A realização da operação irá permitir</w:t>
            </w:r>
            <w:r w:rsidR="0016338F">
              <w:rPr>
                <w:lang w:val="pt-PT"/>
              </w:rPr>
              <w:t>,</w:t>
            </w:r>
            <w:r>
              <w:rPr>
                <w:lang w:val="pt-PT"/>
              </w:rPr>
              <w:t xml:space="preserve"> por um lado, fomentar a visita de espaços e estruturas relacionadas com o património natural no destino turístico do Alentejo e, por outro lado, contribuir para alargar as estruturas e programas de visita (como é o caso da Grande Rota do Montado e de diversos serviços e produtos de animação turística ligados ao sistema do Montado).</w:t>
            </w:r>
          </w:p>
          <w:p w:rsidR="0016338F" w:rsidRDefault="0016338F" w:rsidP="00506D12">
            <w:pPr>
              <w:jc w:val="both"/>
              <w:rPr>
                <w:lang w:val="pt-PT"/>
              </w:rPr>
            </w:pPr>
          </w:p>
        </w:tc>
      </w:tr>
      <w:tr w:rsidR="002B5B0B" w:rsidRPr="00734E77" w:rsidTr="006620B8">
        <w:tc>
          <w:tcPr>
            <w:tcW w:w="2660" w:type="dxa"/>
          </w:tcPr>
          <w:p w:rsidR="002B5B0B" w:rsidRPr="00506D12" w:rsidRDefault="00506D12" w:rsidP="00506D12">
            <w:pPr>
              <w:rPr>
                <w:b/>
                <w:lang w:val="pt-PT"/>
              </w:rPr>
            </w:pPr>
            <w:r w:rsidRPr="00506D12">
              <w:rPr>
                <w:lang w:val="pt-PT"/>
              </w:rPr>
              <w:t>Impacto na dinamização da procura de bens naturais / cultuais e na captação de fluxos turísticos</w:t>
            </w:r>
          </w:p>
        </w:tc>
        <w:tc>
          <w:tcPr>
            <w:tcW w:w="11907" w:type="dxa"/>
          </w:tcPr>
          <w:p w:rsidR="00506D12" w:rsidRDefault="00506D12" w:rsidP="00506D1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 xml:space="preserve">A operação centra-se num património ligado ao sistema de Montado que se encontra em processo de reconhecimento por parte de vários quadrantes da sociedade e por vários </w:t>
            </w:r>
            <w:proofErr w:type="spellStart"/>
            <w:r w:rsidRPr="0016338F">
              <w:rPr>
                <w:i/>
                <w:lang w:val="pt-PT"/>
              </w:rPr>
              <w:t>stakeholders</w:t>
            </w:r>
            <w:proofErr w:type="spellEnd"/>
            <w:r>
              <w:rPr>
                <w:lang w:val="pt-PT"/>
              </w:rPr>
              <w:t>, nomeadamente, como consequência da inscrição do Montado na Lista Indicativa do Património da Humanidade (decidida pela Comissão Nacional da UNESCO) e do processo em curso de preparação da candidatura o mesmo à Lista de Património da Humanidade.</w:t>
            </w:r>
          </w:p>
          <w:p w:rsidR="00506D12" w:rsidRDefault="00506D12" w:rsidP="00506D1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 xml:space="preserve">A operação enquanto estrutura partilhada e objeto de cooperação </w:t>
            </w:r>
            <w:proofErr w:type="spellStart"/>
            <w:r>
              <w:rPr>
                <w:lang w:val="pt-PT"/>
              </w:rPr>
              <w:t>inter-institucional</w:t>
            </w:r>
            <w:proofErr w:type="spellEnd"/>
            <w:r>
              <w:rPr>
                <w:lang w:val="pt-PT"/>
              </w:rPr>
              <w:t xml:space="preserve"> e com diversos </w:t>
            </w:r>
            <w:proofErr w:type="spellStart"/>
            <w:r w:rsidRPr="0016338F">
              <w:rPr>
                <w:i/>
                <w:lang w:val="pt-PT"/>
              </w:rPr>
              <w:t>stakeholders</w:t>
            </w:r>
            <w:proofErr w:type="spellEnd"/>
            <w:r>
              <w:rPr>
                <w:lang w:val="pt-PT"/>
              </w:rPr>
              <w:t xml:space="preserve"> assumem-se também como um mecanismo significativo de gestão partilhada do conhecimento e informação e de governa</w:t>
            </w:r>
            <w:r w:rsidR="0016338F">
              <w:rPr>
                <w:lang w:val="pt-PT"/>
              </w:rPr>
              <w:t>n</w:t>
            </w:r>
            <w:r>
              <w:rPr>
                <w:lang w:val="pt-PT"/>
              </w:rPr>
              <w:t xml:space="preserve">ça, contribuindo para aumentar a visibilidade e a imagem da região. A Memória </w:t>
            </w:r>
            <w:r w:rsidR="0016338F">
              <w:rPr>
                <w:lang w:val="pt-PT"/>
              </w:rPr>
              <w:t>D</w:t>
            </w:r>
            <w:r>
              <w:rPr>
                <w:lang w:val="pt-PT"/>
              </w:rPr>
              <w:t>escritiva</w:t>
            </w:r>
            <w:r w:rsidR="0016338F">
              <w:rPr>
                <w:lang w:val="pt-PT"/>
              </w:rPr>
              <w:t xml:space="preserve"> e Justificativa</w:t>
            </w:r>
            <w:r>
              <w:rPr>
                <w:lang w:val="pt-PT"/>
              </w:rPr>
              <w:t xml:space="preserve"> da operação evidencia estes contributos em diversos passos, desde o capítulo da Justificação e objetivos, da pertinência e dos indicadores.</w:t>
            </w:r>
          </w:p>
          <w:p w:rsidR="0016338F" w:rsidRDefault="0016338F" w:rsidP="00506D12">
            <w:pPr>
              <w:jc w:val="both"/>
              <w:rPr>
                <w:lang w:val="pt-PT"/>
              </w:rPr>
            </w:pPr>
          </w:p>
          <w:p w:rsidR="0016338F" w:rsidRDefault="0016338F" w:rsidP="00506D12">
            <w:pPr>
              <w:jc w:val="both"/>
              <w:rPr>
                <w:lang w:val="pt-PT"/>
              </w:rPr>
            </w:pPr>
          </w:p>
        </w:tc>
      </w:tr>
      <w:tr w:rsidR="00831071" w:rsidTr="00E50B5B">
        <w:tc>
          <w:tcPr>
            <w:tcW w:w="14567" w:type="dxa"/>
            <w:gridSpan w:val="2"/>
          </w:tcPr>
          <w:p w:rsidR="00831071" w:rsidRPr="00AC4441" w:rsidRDefault="00831071" w:rsidP="00831071">
            <w:pPr>
              <w:pStyle w:val="PargrafodaLista"/>
              <w:numPr>
                <w:ilvl w:val="0"/>
                <w:numId w:val="2"/>
              </w:numPr>
              <w:jc w:val="both"/>
              <w:rPr>
                <w:b/>
                <w:lang w:val="pt-PT"/>
              </w:rPr>
            </w:pPr>
            <w:r w:rsidRPr="00AC4441">
              <w:rPr>
                <w:b/>
                <w:lang w:val="pt-PT"/>
              </w:rPr>
              <w:lastRenderedPageBreak/>
              <w:t>D. Abordagem integrada</w:t>
            </w:r>
          </w:p>
          <w:p w:rsidR="00831071" w:rsidRDefault="00831071" w:rsidP="00506D12">
            <w:pPr>
              <w:jc w:val="both"/>
              <w:rPr>
                <w:lang w:val="pt-PT"/>
              </w:rPr>
            </w:pPr>
          </w:p>
        </w:tc>
      </w:tr>
      <w:tr w:rsidR="00506D12" w:rsidRPr="00734E77" w:rsidTr="006620B8">
        <w:tc>
          <w:tcPr>
            <w:tcW w:w="2660" w:type="dxa"/>
          </w:tcPr>
          <w:p w:rsidR="00506D12" w:rsidRPr="00831071" w:rsidRDefault="00831071" w:rsidP="00831071">
            <w:pPr>
              <w:rPr>
                <w:lang w:val="pt-PT"/>
              </w:rPr>
            </w:pPr>
            <w:r w:rsidRPr="00831071">
              <w:rPr>
                <w:lang w:val="pt-PT"/>
              </w:rPr>
              <w:t xml:space="preserve">VIII: Grau de complementaridade com outras </w:t>
            </w:r>
            <w:r w:rsidR="0016338F" w:rsidRPr="00831071">
              <w:rPr>
                <w:lang w:val="pt-PT"/>
              </w:rPr>
              <w:t>intervenções ou</w:t>
            </w:r>
            <w:r w:rsidRPr="00831071">
              <w:rPr>
                <w:lang w:val="pt-PT"/>
              </w:rPr>
              <w:t xml:space="preserve"> com ações cofinanciadas por outros instrumentos de financiamento, nacionais e comum</w:t>
            </w:r>
          </w:p>
        </w:tc>
        <w:tc>
          <w:tcPr>
            <w:tcW w:w="11907" w:type="dxa"/>
          </w:tcPr>
          <w:p w:rsidR="00AF1C82" w:rsidRDefault="00AF1C82" w:rsidP="00AF1C8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 xml:space="preserve">A presente operação articula-se com outras intervenções relacionadas com o sistema de Montado, já realizadas, atualmente em curso e prevista. Conforme é explicitado em vários pontos da Memória Descritiva e Justificativa, nomeadamente no ponto 1.1. Antecedentes e 1.3. </w:t>
            </w:r>
            <w:r w:rsidRPr="00AF1C82">
              <w:rPr>
                <w:lang w:val="pt-PT"/>
              </w:rPr>
              <w:t>Complementaridade da Operação com outras Intervenções</w:t>
            </w:r>
            <w:r>
              <w:rPr>
                <w:lang w:val="pt-PT"/>
              </w:rPr>
              <w:t>, e</w:t>
            </w:r>
            <w:r w:rsidRPr="00AF1C82">
              <w:rPr>
                <w:lang w:val="pt-PT"/>
              </w:rPr>
              <w:t xml:space="preserve">sta operação vai permitir dar continuidade e consolidar algumas iniciativas e projetos (regionais ou nacionais) já encetados e/ou implementados no passado recente, bem como estimular a concretização de outras, já em preparação, e com as quais é possível estabelecer estreita ligação, sinergia de esforços e ganhos de escala, robustez económica e visibilidade. </w:t>
            </w:r>
            <w:r>
              <w:rPr>
                <w:lang w:val="pt-PT"/>
              </w:rPr>
              <w:t xml:space="preserve">De entre outras intervenções, especificadas ao longo da Memória Descritiva, </w:t>
            </w:r>
            <w:r w:rsidRPr="00AF1C82">
              <w:rPr>
                <w:lang w:val="pt-PT"/>
              </w:rPr>
              <w:t>desta</w:t>
            </w:r>
            <w:r>
              <w:rPr>
                <w:lang w:val="pt-PT"/>
              </w:rPr>
              <w:t>cam-se o</w:t>
            </w:r>
            <w:r w:rsidRPr="00AF1C82">
              <w:rPr>
                <w:lang w:val="pt-PT"/>
              </w:rPr>
              <w:t xml:space="preserve"> projeto da Grande Rota do Montado, em preparação pela </w:t>
            </w:r>
            <w:proofErr w:type="spellStart"/>
            <w:r w:rsidRPr="00AF1C82">
              <w:rPr>
                <w:lang w:val="pt-PT"/>
              </w:rPr>
              <w:t>CIMAC</w:t>
            </w:r>
            <w:proofErr w:type="spellEnd"/>
            <w:r w:rsidRPr="00AF1C82">
              <w:rPr>
                <w:lang w:val="pt-PT"/>
              </w:rPr>
              <w:t xml:space="preserve">, e que está integrado no plano de ações do </w:t>
            </w:r>
            <w:proofErr w:type="spellStart"/>
            <w:r w:rsidRPr="00AF1C82">
              <w:rPr>
                <w:lang w:val="pt-PT"/>
              </w:rPr>
              <w:t>PROVERE</w:t>
            </w:r>
            <w:proofErr w:type="spellEnd"/>
            <w:r w:rsidRPr="00AF1C82">
              <w:rPr>
                <w:lang w:val="pt-PT"/>
              </w:rPr>
              <w:t xml:space="preserve"> “O</w:t>
            </w:r>
            <w:r>
              <w:rPr>
                <w:lang w:val="pt-PT"/>
              </w:rPr>
              <w:t xml:space="preserve"> Montado de Sobro e da Cortiça”, com o qual a presente</w:t>
            </w:r>
            <w:r w:rsidRPr="00AF1C82">
              <w:rPr>
                <w:lang w:val="pt-PT"/>
              </w:rPr>
              <w:t xml:space="preserve"> </w:t>
            </w:r>
            <w:r>
              <w:rPr>
                <w:lang w:val="pt-PT"/>
              </w:rPr>
              <w:t>operação estabelecer acordos de parceria.</w:t>
            </w:r>
          </w:p>
          <w:p w:rsidR="007523ED" w:rsidRDefault="007523ED" w:rsidP="00AF1C82">
            <w:pPr>
              <w:jc w:val="both"/>
              <w:rPr>
                <w:lang w:val="pt-PT"/>
              </w:rPr>
            </w:pPr>
          </w:p>
        </w:tc>
      </w:tr>
      <w:tr w:rsidR="00506D12" w:rsidRPr="00734E77" w:rsidTr="006620B8">
        <w:tc>
          <w:tcPr>
            <w:tcW w:w="2660" w:type="dxa"/>
          </w:tcPr>
          <w:p w:rsidR="00506D12" w:rsidRPr="00AF1C82" w:rsidRDefault="00AF1C82" w:rsidP="00506D12">
            <w:pPr>
              <w:rPr>
                <w:lang w:val="pt-PT"/>
              </w:rPr>
            </w:pPr>
            <w:r w:rsidRPr="00AF1C82">
              <w:rPr>
                <w:lang w:val="pt-PT"/>
              </w:rPr>
              <w:t>IX</w:t>
            </w:r>
            <w:r w:rsidRPr="00AF1C82">
              <w:rPr>
                <w:lang w:val="pt-PT"/>
              </w:rPr>
              <w:t>:</w:t>
            </w:r>
            <w:r w:rsidRPr="00AF1C82">
              <w:rPr>
                <w:lang w:val="pt-PT"/>
              </w:rPr>
              <w:t xml:space="preserve"> Existência, adequação e capacidade de parcerias estabelecidas com vista à realização da operação</w:t>
            </w:r>
          </w:p>
        </w:tc>
        <w:tc>
          <w:tcPr>
            <w:tcW w:w="11907" w:type="dxa"/>
          </w:tcPr>
          <w:p w:rsidR="00AF1C82" w:rsidRDefault="00AF1C82" w:rsidP="00506D1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 xml:space="preserve">No quadro da presente operação foram estabelecidas parcerias com diferentes entidades (municípios, comunidades intermunicipais, centros de investigação), que se encontram devidamente formalizadas e contratualizadas, com responsabilidades claramente expressas, conforme se poderá verificar nos protocolos e acordos de parceria anexos à candidatura. No ponto 9 da Memória Descritiva e Justificativa são igualmente descritivas e </w:t>
            </w:r>
            <w:r w:rsidR="007523ED">
              <w:rPr>
                <w:lang w:val="pt-PT"/>
              </w:rPr>
              <w:t>especificados</w:t>
            </w:r>
            <w:r>
              <w:rPr>
                <w:lang w:val="pt-PT"/>
              </w:rPr>
              <w:t xml:space="preserve"> o âmbito das diferentes parcerias estabelecidas, bem como a sua relevância para o projeto de criação de um</w:t>
            </w:r>
            <w:r w:rsidR="007523ED">
              <w:rPr>
                <w:lang w:val="pt-PT"/>
              </w:rPr>
              <w:t>a estrutura de informação e de suporte ao sistema do Montado.</w:t>
            </w:r>
            <w:r>
              <w:rPr>
                <w:lang w:val="pt-PT"/>
              </w:rPr>
              <w:t xml:space="preserve"> </w:t>
            </w:r>
          </w:p>
          <w:p w:rsidR="007523ED" w:rsidRDefault="007523ED" w:rsidP="00506D12">
            <w:pPr>
              <w:jc w:val="both"/>
              <w:rPr>
                <w:lang w:val="pt-PT"/>
              </w:rPr>
            </w:pPr>
          </w:p>
        </w:tc>
      </w:tr>
      <w:tr w:rsidR="007523ED" w:rsidRPr="00734E77" w:rsidTr="006620B8">
        <w:tc>
          <w:tcPr>
            <w:tcW w:w="2660" w:type="dxa"/>
          </w:tcPr>
          <w:p w:rsidR="007523ED" w:rsidRPr="007523ED" w:rsidRDefault="007523ED" w:rsidP="007523ED">
            <w:pPr>
              <w:jc w:val="both"/>
              <w:rPr>
                <w:lang w:val="pt-PT"/>
              </w:rPr>
            </w:pPr>
            <w:r w:rsidRPr="007523ED">
              <w:rPr>
                <w:lang w:val="pt-PT"/>
              </w:rPr>
              <w:t>X. Relevância da operação quanto à sua integração em itinerários de turismo sustentável ou em circuitos turístico-culturais</w:t>
            </w:r>
          </w:p>
          <w:p w:rsidR="007523ED" w:rsidRPr="00AF1C82" w:rsidRDefault="007523ED" w:rsidP="00506D12">
            <w:pPr>
              <w:rPr>
                <w:lang w:val="pt-PT"/>
              </w:rPr>
            </w:pPr>
          </w:p>
        </w:tc>
        <w:tc>
          <w:tcPr>
            <w:tcW w:w="11907" w:type="dxa"/>
          </w:tcPr>
          <w:p w:rsidR="007523ED" w:rsidRDefault="007523ED" w:rsidP="007523E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 xml:space="preserve">Como referido anteriormente, esta operação articula-se com várias outras intervenções presentes na região do Alentejo que se relacionam com o sistema do Montado. Entre estas, destacam-se a articulação que se propõe com alguma itinerários/circuitos turístico-culturais com relevância regional, como é o caso da Grande Rota do Montado, projeto em preparação pela </w:t>
            </w:r>
            <w:proofErr w:type="spellStart"/>
            <w:r>
              <w:rPr>
                <w:lang w:val="pt-PT"/>
              </w:rPr>
              <w:t>CIMAC</w:t>
            </w:r>
            <w:proofErr w:type="spellEnd"/>
            <w:r>
              <w:rPr>
                <w:lang w:val="pt-PT"/>
              </w:rPr>
              <w:t>, que</w:t>
            </w:r>
            <w:r>
              <w:rPr>
                <w:lang w:val="pt-PT"/>
              </w:rPr>
              <w:t xml:space="preserve"> irá </w:t>
            </w:r>
            <w:r>
              <w:rPr>
                <w:lang w:val="pt-PT"/>
              </w:rPr>
              <w:t xml:space="preserve">beneficiar do esforço de agregação e disponibilização de </w:t>
            </w:r>
            <w:r>
              <w:rPr>
                <w:lang w:val="pt-PT"/>
              </w:rPr>
              <w:t>conheci</w:t>
            </w:r>
            <w:r>
              <w:rPr>
                <w:lang w:val="pt-PT"/>
              </w:rPr>
              <w:t>mento e da informação disponíveis</w:t>
            </w:r>
            <w:r>
              <w:rPr>
                <w:lang w:val="pt-PT"/>
              </w:rPr>
              <w:t xml:space="preserve"> sobre o Montado,</w:t>
            </w:r>
            <w:r>
              <w:rPr>
                <w:lang w:val="pt-PT"/>
              </w:rPr>
              <w:t xml:space="preserve"> a realizar por esta operação,</w:t>
            </w:r>
            <w:r>
              <w:rPr>
                <w:lang w:val="pt-PT"/>
              </w:rPr>
              <w:t xml:space="preserve"> o que será de enorme relevância para a concretização do projeto da Grande Rota, permitindo sustentar a dinamização da visita turística, enriquecidos com elementos interpretativos fundados em conhecimento científico, técnico e operativo. </w:t>
            </w:r>
            <w:r>
              <w:rPr>
                <w:lang w:val="pt-PT"/>
              </w:rPr>
              <w:t>A</w:t>
            </w:r>
            <w:r>
              <w:rPr>
                <w:lang w:val="pt-PT"/>
              </w:rPr>
              <w:t xml:space="preserve">crescentem-se </w:t>
            </w:r>
            <w:r>
              <w:rPr>
                <w:lang w:val="pt-PT"/>
              </w:rPr>
              <w:t xml:space="preserve">ainda </w:t>
            </w:r>
            <w:r>
              <w:rPr>
                <w:lang w:val="pt-PT"/>
              </w:rPr>
              <w:t>estas outras iniciativas</w:t>
            </w:r>
            <w:r>
              <w:rPr>
                <w:lang w:val="pt-PT"/>
              </w:rPr>
              <w:t xml:space="preserve"> de itinerários ou circuitos turístico-culturais que, apesar </w:t>
            </w:r>
            <w:r>
              <w:rPr>
                <w:lang w:val="pt-PT"/>
              </w:rPr>
              <w:t>de</w:t>
            </w:r>
            <w:r>
              <w:rPr>
                <w:lang w:val="pt-PT"/>
              </w:rPr>
              <w:t xml:space="preserve"> uma</w:t>
            </w:r>
            <w:r>
              <w:rPr>
                <w:lang w:val="pt-PT"/>
              </w:rPr>
              <w:t xml:space="preserve"> menor escala, </w:t>
            </w:r>
            <w:r>
              <w:rPr>
                <w:lang w:val="pt-PT"/>
              </w:rPr>
              <w:t>também irão beneficiar</w:t>
            </w:r>
            <w:r>
              <w:rPr>
                <w:lang w:val="pt-PT"/>
              </w:rPr>
              <w:t xml:space="preserve"> </w:t>
            </w:r>
            <w:r>
              <w:rPr>
                <w:lang w:val="pt-PT"/>
              </w:rPr>
              <w:t>da criação de</w:t>
            </w:r>
            <w:r>
              <w:rPr>
                <w:lang w:val="pt-PT"/>
              </w:rPr>
              <w:t xml:space="preserve"> mecanismos de gestão de informação e de apoio relacionados com o sistema de </w:t>
            </w:r>
            <w:r>
              <w:rPr>
                <w:lang w:val="pt-PT"/>
              </w:rPr>
              <w:t>M</w:t>
            </w:r>
            <w:r>
              <w:rPr>
                <w:lang w:val="pt-PT"/>
              </w:rPr>
              <w:t>ontado. Referimo-nos, neste caso, a iniciativas privadas que oferecem organização de produto turístico associado ao sistema de montado, como são os exemplos a “Rota de Montado”; os “Caminhos da Cortiça”; e a “Rota da Cortiça”.</w:t>
            </w:r>
            <w:r>
              <w:rPr>
                <w:lang w:val="pt-PT"/>
              </w:rPr>
              <w:t xml:space="preserve"> Estes diferentes aspetos são identificados em vários pontos da </w:t>
            </w:r>
            <w:r>
              <w:rPr>
                <w:lang w:val="pt-PT"/>
              </w:rPr>
              <w:t xml:space="preserve">Memória Descritiva e Justificativa, nomeadamente no ponto 1.1. Antecedentes e 1.3. </w:t>
            </w:r>
            <w:r w:rsidRPr="00AF1C82">
              <w:rPr>
                <w:lang w:val="pt-PT"/>
              </w:rPr>
              <w:t>Complementaridade da Operação</w:t>
            </w:r>
            <w:r>
              <w:rPr>
                <w:lang w:val="pt-PT"/>
              </w:rPr>
              <w:t>.</w:t>
            </w:r>
          </w:p>
          <w:p w:rsidR="007523ED" w:rsidRDefault="007523ED" w:rsidP="00506D12">
            <w:pPr>
              <w:jc w:val="both"/>
              <w:rPr>
                <w:lang w:val="pt-PT"/>
              </w:rPr>
            </w:pPr>
          </w:p>
        </w:tc>
      </w:tr>
      <w:tr w:rsidR="007523ED" w:rsidRPr="00734E77" w:rsidTr="006620B8">
        <w:tc>
          <w:tcPr>
            <w:tcW w:w="2660" w:type="dxa"/>
          </w:tcPr>
          <w:p w:rsidR="002720DD" w:rsidRPr="002720DD" w:rsidRDefault="002720DD" w:rsidP="002720DD">
            <w:pPr>
              <w:jc w:val="both"/>
              <w:rPr>
                <w:lang w:val="pt-PT"/>
              </w:rPr>
            </w:pPr>
            <w:r w:rsidRPr="002720DD">
              <w:rPr>
                <w:lang w:val="pt-PT"/>
              </w:rPr>
              <w:lastRenderedPageBreak/>
              <w:t xml:space="preserve">XI. Contributo para a criação de novos públicos </w:t>
            </w:r>
          </w:p>
          <w:p w:rsidR="007523ED" w:rsidRPr="007523ED" w:rsidRDefault="007523ED" w:rsidP="007523ED">
            <w:pPr>
              <w:jc w:val="both"/>
              <w:rPr>
                <w:lang w:val="pt-PT"/>
              </w:rPr>
            </w:pPr>
          </w:p>
        </w:tc>
        <w:tc>
          <w:tcPr>
            <w:tcW w:w="11907" w:type="dxa"/>
          </w:tcPr>
          <w:p w:rsidR="007523ED" w:rsidRDefault="002720DD" w:rsidP="002720DD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A presente operação pretende contribuir para aumentar</w:t>
            </w:r>
            <w:r w:rsidRPr="002720DD">
              <w:rPr>
                <w:lang w:val="pt-PT"/>
              </w:rPr>
              <w:t xml:space="preserve"> a capacidade de atração de novos segmentos de turistas à região, </w:t>
            </w:r>
            <w:r>
              <w:rPr>
                <w:lang w:val="pt-PT"/>
              </w:rPr>
              <w:t xml:space="preserve">contribuindo ainda para </w:t>
            </w:r>
            <w:r w:rsidRPr="002720DD">
              <w:rPr>
                <w:lang w:val="pt-PT"/>
              </w:rPr>
              <w:t>o prolongamento dos tempo m</w:t>
            </w:r>
            <w:r>
              <w:rPr>
                <w:lang w:val="pt-PT"/>
              </w:rPr>
              <w:t xml:space="preserve">édio de estadia dos turistas, </w:t>
            </w:r>
            <w:r w:rsidRPr="002720DD">
              <w:rPr>
                <w:lang w:val="pt-PT"/>
              </w:rPr>
              <w:t>fo</w:t>
            </w:r>
            <w:r>
              <w:rPr>
                <w:lang w:val="pt-PT"/>
              </w:rPr>
              <w:t>mentar</w:t>
            </w:r>
            <w:r w:rsidRPr="002720DD">
              <w:rPr>
                <w:lang w:val="pt-PT"/>
              </w:rPr>
              <w:t xml:space="preserve"> a itinerância e a dispersão por vários pontos da região que são menos reconhecidos como pontos de interesse para a visita e estadia, em que o turista/visitante possa tomar contacto com o património natural do sistema do </w:t>
            </w:r>
            <w:proofErr w:type="gramStart"/>
            <w:r w:rsidRPr="002720DD">
              <w:rPr>
                <w:lang w:val="pt-PT"/>
              </w:rPr>
              <w:t>Montado.</w:t>
            </w:r>
            <w:r>
              <w:rPr>
                <w:lang w:val="pt-PT"/>
              </w:rPr>
              <w:t xml:space="preserve"> </w:t>
            </w:r>
            <w:proofErr w:type="gramEnd"/>
            <w:r>
              <w:rPr>
                <w:lang w:val="pt-PT"/>
              </w:rPr>
              <w:t>Através do conjunto de recursos de informação e interpretação do sistema de Montado que serão criados e disponibilizados pela estruturação de informação e de suporte ao sistema do Montado, considera-se que esta operação vai contribuir de forma significativa para o</w:t>
            </w:r>
            <w:r w:rsidRPr="002720DD">
              <w:rPr>
                <w:lang w:val="pt-PT"/>
              </w:rPr>
              <w:t xml:space="preserve"> aumento da atratividade turística regional nos diferentes mercados</w:t>
            </w:r>
            <w:r w:rsidR="009B0BAE">
              <w:rPr>
                <w:lang w:val="pt-PT"/>
              </w:rPr>
              <w:t>, que se irá</w:t>
            </w:r>
            <w:r w:rsidRPr="002720DD">
              <w:rPr>
                <w:lang w:val="pt-PT"/>
              </w:rPr>
              <w:t xml:space="preserve"> traduzir num aumento efetivo da procura de bens naturais e culturais e na captação acrescida de fluxos turísticos que revertam, entre outros, para a dinamização da economia regional e para o aumento da qualidade de vida das suas populações.</w:t>
            </w:r>
            <w:r w:rsidR="009B0BAE">
              <w:rPr>
                <w:lang w:val="pt-PT"/>
              </w:rPr>
              <w:t xml:space="preserve"> A fundamentação de</w:t>
            </w:r>
            <w:r w:rsidR="009B0BAE">
              <w:rPr>
                <w:lang w:val="pt-PT"/>
              </w:rPr>
              <w:t xml:space="preserve">stes diferentes aspetos </w:t>
            </w:r>
            <w:r w:rsidR="009B0BAE">
              <w:rPr>
                <w:lang w:val="pt-PT"/>
              </w:rPr>
              <w:t>encontra-se patente</w:t>
            </w:r>
            <w:r w:rsidR="009B0BAE">
              <w:rPr>
                <w:lang w:val="pt-PT"/>
              </w:rPr>
              <w:t xml:space="preserve"> em vários pontos da Memória Descritiva e Justificativa</w:t>
            </w:r>
            <w:r w:rsidR="009B0BAE">
              <w:rPr>
                <w:lang w:val="pt-PT"/>
              </w:rPr>
              <w:t xml:space="preserve">, nomeadamente no ponto 8. </w:t>
            </w:r>
            <w:r w:rsidR="009B0BAE" w:rsidRPr="009B0BAE">
              <w:rPr>
                <w:lang w:val="pt-PT"/>
              </w:rPr>
              <w:t>Impacte económico-social, ambiental e na igualdade de oportunidades</w:t>
            </w:r>
            <w:r w:rsidR="009B0BAE">
              <w:rPr>
                <w:lang w:val="pt-PT"/>
              </w:rPr>
              <w:t>.</w:t>
            </w:r>
          </w:p>
          <w:p w:rsidR="002720DD" w:rsidRDefault="002720DD" w:rsidP="002720DD">
            <w:pPr>
              <w:jc w:val="both"/>
              <w:rPr>
                <w:lang w:val="pt-PT"/>
              </w:rPr>
            </w:pPr>
          </w:p>
        </w:tc>
      </w:tr>
      <w:tr w:rsidR="009B0BAE" w:rsidRPr="00734E77" w:rsidTr="006620B8">
        <w:tc>
          <w:tcPr>
            <w:tcW w:w="2660" w:type="dxa"/>
          </w:tcPr>
          <w:p w:rsidR="009B0BAE" w:rsidRPr="009B0BAE" w:rsidRDefault="009B0BAE" w:rsidP="009B0BAE">
            <w:pPr>
              <w:jc w:val="both"/>
              <w:rPr>
                <w:lang w:val="pt-PT"/>
              </w:rPr>
            </w:pPr>
            <w:r w:rsidRPr="009B0BAE">
              <w:rPr>
                <w:lang w:val="pt-PT"/>
              </w:rPr>
              <w:t>XII. Localização u relação com a Área Classificada (localização em área classificada, relacionado com área classificada; outra situação)</w:t>
            </w:r>
          </w:p>
          <w:p w:rsidR="009B0BAE" w:rsidRPr="002720DD" w:rsidRDefault="009B0BAE" w:rsidP="002720DD">
            <w:pPr>
              <w:jc w:val="both"/>
              <w:rPr>
                <w:lang w:val="pt-PT"/>
              </w:rPr>
            </w:pPr>
          </w:p>
        </w:tc>
        <w:tc>
          <w:tcPr>
            <w:tcW w:w="11907" w:type="dxa"/>
          </w:tcPr>
          <w:p w:rsidR="009B0BAE" w:rsidRDefault="009B0BAE" w:rsidP="009B0BA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Conforme é descrito no ponto 3 da memória descritiva e justificativa, este é um projeto que, do ponto de vista da sua localização e abrangência territorial, estabelece diversa</w:t>
            </w:r>
            <w:r w:rsidRPr="009B0BAE">
              <w:rPr>
                <w:lang w:val="pt-PT"/>
              </w:rPr>
              <w:t>s ligações com Áreas Classificadas inscritas dentro da Rede Nacional de Áreas P</w:t>
            </w:r>
            <w:r>
              <w:rPr>
                <w:lang w:val="pt-PT"/>
              </w:rPr>
              <w:t>rotegidas, particularmente com o</w:t>
            </w:r>
            <w:r w:rsidRPr="009B0BAE">
              <w:rPr>
                <w:lang w:val="pt-PT"/>
              </w:rPr>
              <w:t xml:space="preserve"> Parque Natural da Serra de São Mamede, o Parque Natural do Vale do Guadiana, a Reserva Natural do Estuário do Sado e a Reserva Natural do Estuário do Tejo, a Paisagem Protegida Local do Açude da </w:t>
            </w:r>
            <w:proofErr w:type="spellStart"/>
            <w:r w:rsidRPr="009B0BAE">
              <w:rPr>
                <w:lang w:val="pt-PT"/>
              </w:rPr>
              <w:t>Agolada</w:t>
            </w:r>
            <w:proofErr w:type="spellEnd"/>
            <w:r w:rsidRPr="009B0BAE">
              <w:rPr>
                <w:lang w:val="pt-PT"/>
              </w:rPr>
              <w:t xml:space="preserve"> e a Paisagem Protegida Local do Açude do Monte da Barca;</w:t>
            </w:r>
            <w:r>
              <w:rPr>
                <w:lang w:val="pt-PT"/>
              </w:rPr>
              <w:t xml:space="preserve"> e com a</w:t>
            </w:r>
            <w:r w:rsidRPr="009B0BAE">
              <w:rPr>
                <w:lang w:val="pt-PT"/>
              </w:rPr>
              <w:t>s áreas Natura 2000 de São Mamede, Estuário do Tejo, Estuário do Sado, Costa Sudoeste, Cabeção, Caia, Monfurado, Guadiana / Juromenha, Cabrela, Comporta Galé, Alvito / Cuba, Cuba, Guadiana, Vale do Guadiana, Nisa / Lage da Prata, Moura / Barrancos e Moura / Mourão / Barrancos, Lagoa de Santo André, Lagoa da Sancha, Campo Maior, Castro Verde, Monforte, Veiros, Vila Fernando, São Vicente, É</w:t>
            </w:r>
            <w:r>
              <w:rPr>
                <w:lang w:val="pt-PT"/>
              </w:rPr>
              <w:t xml:space="preserve">vora, Reguengos, Torre da Bolsa. Além disso, é importante referir que </w:t>
            </w:r>
            <w:r w:rsidRPr="009B0BAE">
              <w:rPr>
                <w:lang w:val="pt-PT"/>
              </w:rPr>
              <w:t xml:space="preserve">o sistema do Montado suporta ou está associado a inúmeros habitats e espécies, incluindo espécies com estatuto vulnerável ou em perigo de extinção, tais como a Águia de </w:t>
            </w:r>
            <w:proofErr w:type="spellStart"/>
            <w:r w:rsidRPr="009B0BAE">
              <w:rPr>
                <w:lang w:val="pt-PT"/>
              </w:rPr>
              <w:t>Bonelli</w:t>
            </w:r>
            <w:proofErr w:type="spellEnd"/>
            <w:r w:rsidRPr="009B0BAE">
              <w:rPr>
                <w:lang w:val="pt-PT"/>
              </w:rPr>
              <w:t>, a Águia-imperial-ibérica, a Cegonha-preta ou Lince-ibérico, para além de outras espécies representativas como a Águia Cobreira, a Águia Calçada, o Peneireiro Cinzento, o Milhafre Real., o Pombo Torcaz, a Perdiz Vermelha, o Gato Bravo, o Coelho Bravo, a Lebre, o Javali ou o Veado</w:t>
            </w:r>
            <w:r>
              <w:rPr>
                <w:lang w:val="pt-PT"/>
              </w:rPr>
              <w:t>.</w:t>
            </w:r>
          </w:p>
          <w:p w:rsidR="009B0BAE" w:rsidRDefault="009B0BAE" w:rsidP="002720DD">
            <w:pPr>
              <w:jc w:val="both"/>
              <w:rPr>
                <w:lang w:val="pt-PT"/>
              </w:rPr>
            </w:pPr>
          </w:p>
        </w:tc>
      </w:tr>
      <w:tr w:rsidR="009B0BAE" w:rsidRPr="00734E77" w:rsidTr="006620B8">
        <w:tc>
          <w:tcPr>
            <w:tcW w:w="2660" w:type="dxa"/>
          </w:tcPr>
          <w:p w:rsidR="009B0BAE" w:rsidRPr="009B0BAE" w:rsidRDefault="009B0BAE" w:rsidP="009B0BAE">
            <w:pPr>
              <w:jc w:val="both"/>
              <w:rPr>
                <w:lang w:val="pt-PT"/>
              </w:rPr>
            </w:pPr>
            <w:r w:rsidRPr="009B0BAE">
              <w:rPr>
                <w:lang w:val="pt-PT"/>
              </w:rPr>
              <w:t xml:space="preserve">XIII. Grau de relação da operação com a marca nacional associada às Áreas Classificadas (Natural.pt) </w:t>
            </w:r>
          </w:p>
          <w:p w:rsidR="009B0BAE" w:rsidRPr="009B0BAE" w:rsidRDefault="009B0BAE" w:rsidP="009B0BAE">
            <w:pPr>
              <w:jc w:val="both"/>
              <w:rPr>
                <w:lang w:val="pt-PT"/>
              </w:rPr>
            </w:pPr>
          </w:p>
        </w:tc>
        <w:tc>
          <w:tcPr>
            <w:tcW w:w="11907" w:type="dxa"/>
          </w:tcPr>
          <w:p w:rsidR="009B0BAE" w:rsidRDefault="009B0BAE" w:rsidP="009B0BA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 xml:space="preserve">Conforme referido anteriormente, </w:t>
            </w:r>
            <w:r>
              <w:rPr>
                <w:lang w:val="pt-PT"/>
              </w:rPr>
              <w:t xml:space="preserve">a criação de uma Estrutura de Informação e de Suporte ao Sistema de Montado poderá vir a dar </w:t>
            </w:r>
            <w:r>
              <w:rPr>
                <w:lang w:val="pt-PT"/>
              </w:rPr>
              <w:t>um contributo importante</w:t>
            </w:r>
            <w:r>
              <w:rPr>
                <w:lang w:val="pt-PT"/>
              </w:rPr>
              <w:t xml:space="preserve"> para o projeto Natural.pt, promovido pelo </w:t>
            </w:r>
            <w:proofErr w:type="spellStart"/>
            <w:r>
              <w:rPr>
                <w:lang w:val="pt-PT"/>
              </w:rPr>
              <w:t>ICNF</w:t>
            </w:r>
            <w:proofErr w:type="spellEnd"/>
            <w:r>
              <w:rPr>
                <w:lang w:val="pt-PT"/>
              </w:rPr>
              <w:t xml:space="preserve">, </w:t>
            </w:r>
            <w:proofErr w:type="spellStart"/>
            <w:r>
              <w:rPr>
                <w:lang w:val="pt-PT"/>
              </w:rPr>
              <w:t>IP</w:t>
            </w:r>
            <w:proofErr w:type="spellEnd"/>
            <w:r>
              <w:rPr>
                <w:lang w:val="pt-PT"/>
              </w:rPr>
              <w:t xml:space="preserve">, concorrendo positivamente para um incremento da dinâmica de dinamização e de promoção de atividades que simultaneamente favoreçam a fruição do espaço natural, a experiência turística diferenciada e a conservação e preservação dos valores naturais e socioculturais das Áreas Protegidas de Portugal, projetando-os nacional e internacionalmente. </w:t>
            </w:r>
            <w:r>
              <w:rPr>
                <w:lang w:val="pt-PT"/>
              </w:rPr>
              <w:t>Neste sentido, considera-se que a presente operação estabelece uma relação de forte articulaç</w:t>
            </w:r>
            <w:r w:rsidR="00E22FE2">
              <w:rPr>
                <w:lang w:val="pt-PT"/>
              </w:rPr>
              <w:t>ão com a</w:t>
            </w:r>
            <w:r w:rsidR="00E22FE2" w:rsidRPr="00E22FE2">
              <w:rPr>
                <w:lang w:val="pt-PT"/>
              </w:rPr>
              <w:t xml:space="preserve"> marca nacional associada às Áreas Classificadas (Natural.pt)</w:t>
            </w:r>
            <w:r w:rsidR="00E22FE2">
              <w:rPr>
                <w:lang w:val="pt-PT"/>
              </w:rPr>
              <w:t>.</w:t>
            </w:r>
          </w:p>
          <w:p w:rsidR="009B0BAE" w:rsidRDefault="009B0BAE" w:rsidP="009B0BAE">
            <w:pPr>
              <w:jc w:val="both"/>
              <w:rPr>
                <w:lang w:val="pt-PT"/>
              </w:rPr>
            </w:pPr>
          </w:p>
        </w:tc>
      </w:tr>
      <w:tr w:rsidR="009B0BAE" w:rsidRPr="00734E77" w:rsidTr="006620B8">
        <w:tc>
          <w:tcPr>
            <w:tcW w:w="2660" w:type="dxa"/>
          </w:tcPr>
          <w:p w:rsidR="009B0BAE" w:rsidRDefault="009B0BAE" w:rsidP="009B0BA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lastRenderedPageBreak/>
              <w:t xml:space="preserve">XIV. </w:t>
            </w:r>
            <w:r w:rsidRPr="00E22FE2">
              <w:rPr>
                <w:lang w:val="pt-PT"/>
              </w:rPr>
              <w:t>Âmbito territorial da operação, avaliado através da cobertura geográfica da intervenção</w:t>
            </w:r>
            <w:r w:rsidR="00E22FE2">
              <w:rPr>
                <w:lang w:val="pt-PT"/>
              </w:rPr>
              <w:t xml:space="preserve"> </w:t>
            </w:r>
          </w:p>
          <w:p w:rsidR="009B0BAE" w:rsidRPr="009B0BAE" w:rsidRDefault="009B0BAE" w:rsidP="009B0BAE">
            <w:pPr>
              <w:jc w:val="both"/>
              <w:rPr>
                <w:lang w:val="pt-PT"/>
              </w:rPr>
            </w:pPr>
          </w:p>
        </w:tc>
        <w:tc>
          <w:tcPr>
            <w:tcW w:w="11907" w:type="dxa"/>
          </w:tcPr>
          <w:p w:rsidR="00E22FE2" w:rsidRPr="00A2786E" w:rsidRDefault="00E22FE2" w:rsidP="00E22FE2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 xml:space="preserve">Conforme é descrito no ponto 3 da memória descritiva e justificativa, </w:t>
            </w:r>
            <w:r>
              <w:rPr>
                <w:lang w:val="pt-PT"/>
              </w:rPr>
              <w:t>o</w:t>
            </w:r>
            <w:r>
              <w:rPr>
                <w:lang w:val="pt-PT"/>
              </w:rPr>
              <w:t xml:space="preserve"> sistema do Montado que suporta de forma determinante o património natural </w:t>
            </w:r>
            <w:r>
              <w:rPr>
                <w:lang w:val="pt-PT"/>
              </w:rPr>
              <w:t>que, no âmbito desta operação, se pretende</w:t>
            </w:r>
            <w:r>
              <w:rPr>
                <w:lang w:val="pt-PT"/>
              </w:rPr>
              <w:t xml:space="preserve"> valorizar e tornar acessível no mercado turístico do destino do Alentejo</w:t>
            </w:r>
            <w:r>
              <w:rPr>
                <w:lang w:val="pt-PT"/>
              </w:rPr>
              <w:t>,</w:t>
            </w:r>
            <w:r>
              <w:rPr>
                <w:lang w:val="pt-PT"/>
              </w:rPr>
              <w:t xml:space="preserve"> tem uma forte expressão dentro de todo o espaço territorial desta região (</w:t>
            </w:r>
            <w:proofErr w:type="spellStart"/>
            <w:r>
              <w:rPr>
                <w:lang w:val="pt-PT"/>
              </w:rPr>
              <w:t>NUT</w:t>
            </w:r>
            <w:proofErr w:type="spellEnd"/>
            <w:r>
              <w:rPr>
                <w:lang w:val="pt-PT"/>
              </w:rPr>
              <w:t xml:space="preserve"> II Alentejo). Neste sentido, ele abrange um espaço alargado que estabelece múltiplas ligações com as áreas classificadas e os habitats presentes neste território.</w:t>
            </w:r>
            <w:r>
              <w:rPr>
                <w:lang w:val="pt-PT"/>
              </w:rPr>
              <w:t xml:space="preserve"> Importa, contudo, salientar que, p</w:t>
            </w:r>
            <w:r>
              <w:rPr>
                <w:lang w:val="pt-PT"/>
              </w:rPr>
              <w:t xml:space="preserve">ara além desta escala regional, o projeto </w:t>
            </w:r>
            <w:r w:rsidRPr="00A2786E">
              <w:rPr>
                <w:lang w:val="pt-PT"/>
              </w:rPr>
              <w:t xml:space="preserve">assume sem dúvida uma escala nacional e transfronteiriça, considerando o facto de este sistema agro-silvo-pastoril ter também presenças na </w:t>
            </w:r>
            <w:proofErr w:type="spellStart"/>
            <w:r w:rsidRPr="00A2786E">
              <w:rPr>
                <w:lang w:val="pt-PT"/>
              </w:rPr>
              <w:t>NUT</w:t>
            </w:r>
            <w:proofErr w:type="spellEnd"/>
            <w:r w:rsidRPr="00A2786E">
              <w:rPr>
                <w:lang w:val="pt-PT"/>
              </w:rPr>
              <w:t xml:space="preserve"> II do Algarve e na </w:t>
            </w:r>
            <w:proofErr w:type="spellStart"/>
            <w:r w:rsidRPr="00A2786E">
              <w:rPr>
                <w:lang w:val="pt-PT"/>
              </w:rPr>
              <w:t>NUT</w:t>
            </w:r>
            <w:proofErr w:type="spellEnd"/>
            <w:r w:rsidRPr="00A2786E">
              <w:rPr>
                <w:lang w:val="pt-PT"/>
              </w:rPr>
              <w:t xml:space="preserve"> II do Centro, para além de manter traços comuns com a </w:t>
            </w:r>
            <w:proofErr w:type="spellStart"/>
            <w:r w:rsidRPr="00A2786E">
              <w:rPr>
                <w:i/>
                <w:lang w:val="pt-PT"/>
              </w:rPr>
              <w:t>dehesa</w:t>
            </w:r>
            <w:proofErr w:type="spellEnd"/>
            <w:r w:rsidRPr="00A2786E">
              <w:rPr>
                <w:lang w:val="pt-PT"/>
              </w:rPr>
              <w:t xml:space="preserve">, em território Espanhol, que constitui igualmente um sistema agro-pastoril com características semelhantes ao montado (particularmente ao montado de azinho). O sistema do montado, como um dos principais sistemas agro-silvo-pastoris do sul da Europa e em paralelo com a </w:t>
            </w:r>
            <w:proofErr w:type="spellStart"/>
            <w:r w:rsidRPr="00A2786E">
              <w:rPr>
                <w:i/>
                <w:lang w:val="pt-PT"/>
              </w:rPr>
              <w:t>dehesa</w:t>
            </w:r>
            <w:proofErr w:type="spellEnd"/>
            <w:r w:rsidRPr="00A2786E">
              <w:rPr>
                <w:lang w:val="pt-PT"/>
              </w:rPr>
              <w:t xml:space="preserve"> em Espanha, é considerado como um sistema de elevado valor natural (“</w:t>
            </w:r>
            <w:proofErr w:type="spellStart"/>
            <w:r w:rsidRPr="00A2786E">
              <w:rPr>
                <w:lang w:val="pt-PT"/>
              </w:rPr>
              <w:t>High</w:t>
            </w:r>
            <w:proofErr w:type="spellEnd"/>
            <w:r w:rsidRPr="00A2786E">
              <w:rPr>
                <w:lang w:val="pt-PT"/>
              </w:rPr>
              <w:t xml:space="preserve"> </w:t>
            </w:r>
            <w:proofErr w:type="spellStart"/>
            <w:r w:rsidRPr="00A2786E">
              <w:rPr>
                <w:lang w:val="pt-PT"/>
              </w:rPr>
              <w:t>Nature</w:t>
            </w:r>
            <w:proofErr w:type="spellEnd"/>
            <w:r w:rsidRPr="00A2786E">
              <w:rPr>
                <w:lang w:val="pt-PT"/>
              </w:rPr>
              <w:t xml:space="preserve"> </w:t>
            </w:r>
            <w:proofErr w:type="spellStart"/>
            <w:r w:rsidRPr="00A2786E">
              <w:rPr>
                <w:lang w:val="pt-PT"/>
              </w:rPr>
              <w:t>Value</w:t>
            </w:r>
            <w:proofErr w:type="spellEnd"/>
            <w:r w:rsidRPr="00A2786E">
              <w:rPr>
                <w:lang w:val="pt-PT"/>
              </w:rPr>
              <w:t xml:space="preserve"> (</w:t>
            </w:r>
            <w:proofErr w:type="spellStart"/>
            <w:r w:rsidRPr="00A2786E">
              <w:rPr>
                <w:lang w:val="pt-PT"/>
              </w:rPr>
              <w:t>HNV</w:t>
            </w:r>
            <w:proofErr w:type="spellEnd"/>
            <w:r w:rsidRPr="00A2786E">
              <w:rPr>
                <w:lang w:val="pt-PT"/>
              </w:rPr>
              <w:t xml:space="preserve">) </w:t>
            </w:r>
            <w:proofErr w:type="spellStart"/>
            <w:r w:rsidRPr="00A2786E">
              <w:rPr>
                <w:lang w:val="pt-PT"/>
              </w:rPr>
              <w:t>farming</w:t>
            </w:r>
            <w:proofErr w:type="spellEnd"/>
            <w:r w:rsidRPr="00A2786E">
              <w:rPr>
                <w:lang w:val="pt-PT"/>
              </w:rPr>
              <w:t xml:space="preserve"> </w:t>
            </w:r>
            <w:proofErr w:type="spellStart"/>
            <w:r w:rsidRPr="00A2786E">
              <w:rPr>
                <w:lang w:val="pt-PT"/>
              </w:rPr>
              <w:t>systems</w:t>
            </w:r>
            <w:proofErr w:type="spellEnd"/>
            <w:r w:rsidRPr="00A2786E">
              <w:rPr>
                <w:lang w:val="pt-PT"/>
              </w:rPr>
              <w:t>”).</w:t>
            </w:r>
          </w:p>
          <w:p w:rsidR="00E22FE2" w:rsidRDefault="00E22FE2" w:rsidP="009B0BAE">
            <w:pPr>
              <w:jc w:val="both"/>
              <w:rPr>
                <w:lang w:val="pt-PT"/>
              </w:rPr>
            </w:pPr>
          </w:p>
        </w:tc>
      </w:tr>
    </w:tbl>
    <w:p w:rsidR="009B0BAE" w:rsidRDefault="009B0BAE" w:rsidP="004347FE">
      <w:pPr>
        <w:jc w:val="both"/>
        <w:rPr>
          <w:lang w:val="pt-PT"/>
        </w:rPr>
      </w:pPr>
      <w:bookmarkStart w:id="0" w:name="_GoBack"/>
      <w:bookmarkEnd w:id="0"/>
    </w:p>
    <w:sectPr w:rsidR="009B0BAE" w:rsidSect="006620B8">
      <w:foot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F6B" w:rsidRDefault="00730F6B" w:rsidP="00734E77">
      <w:pPr>
        <w:spacing w:after="0" w:line="240" w:lineRule="auto"/>
      </w:pPr>
      <w:r>
        <w:separator/>
      </w:r>
    </w:p>
  </w:endnote>
  <w:endnote w:type="continuationSeparator" w:id="0">
    <w:p w:rsidR="00730F6B" w:rsidRDefault="00730F6B" w:rsidP="00734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2450911"/>
      <w:docPartObj>
        <w:docPartGallery w:val="Page Numbers (Bottom of Page)"/>
        <w:docPartUnique/>
      </w:docPartObj>
    </w:sdtPr>
    <w:sdtContent>
      <w:p w:rsidR="00734E77" w:rsidRDefault="00734E7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FE2" w:rsidRPr="00E22FE2">
          <w:rPr>
            <w:noProof/>
            <w:lang w:val="pt-PT"/>
          </w:rPr>
          <w:t>4</w:t>
        </w:r>
        <w:r>
          <w:fldChar w:fldCharType="end"/>
        </w:r>
      </w:p>
    </w:sdtContent>
  </w:sdt>
  <w:p w:rsidR="00734E77" w:rsidRDefault="00734E7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F6B" w:rsidRDefault="00730F6B" w:rsidP="00734E77">
      <w:pPr>
        <w:spacing w:after="0" w:line="240" w:lineRule="auto"/>
      </w:pPr>
      <w:r>
        <w:separator/>
      </w:r>
    </w:p>
  </w:footnote>
  <w:footnote w:type="continuationSeparator" w:id="0">
    <w:p w:rsidR="00730F6B" w:rsidRDefault="00730F6B" w:rsidP="00734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02A02"/>
    <w:multiLevelType w:val="hybridMultilevel"/>
    <w:tmpl w:val="F5044742"/>
    <w:lvl w:ilvl="0" w:tplc="08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84394"/>
    <w:multiLevelType w:val="hybridMultilevel"/>
    <w:tmpl w:val="71CE537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7FE"/>
    <w:rsid w:val="0016338F"/>
    <w:rsid w:val="0016642B"/>
    <w:rsid w:val="00171252"/>
    <w:rsid w:val="001E70E8"/>
    <w:rsid w:val="002720DD"/>
    <w:rsid w:val="002A021B"/>
    <w:rsid w:val="002B5B0B"/>
    <w:rsid w:val="003A7A78"/>
    <w:rsid w:val="004347FE"/>
    <w:rsid w:val="00506D12"/>
    <w:rsid w:val="005B2491"/>
    <w:rsid w:val="005D1166"/>
    <w:rsid w:val="00646B03"/>
    <w:rsid w:val="006620B8"/>
    <w:rsid w:val="00730F6B"/>
    <w:rsid w:val="00734E77"/>
    <w:rsid w:val="0075077B"/>
    <w:rsid w:val="007523ED"/>
    <w:rsid w:val="007808BE"/>
    <w:rsid w:val="00831071"/>
    <w:rsid w:val="00847FB0"/>
    <w:rsid w:val="00870632"/>
    <w:rsid w:val="009041CA"/>
    <w:rsid w:val="0095316C"/>
    <w:rsid w:val="009B0BAE"/>
    <w:rsid w:val="00AC4441"/>
    <w:rsid w:val="00AF1C82"/>
    <w:rsid w:val="00B25C03"/>
    <w:rsid w:val="00BF1DE0"/>
    <w:rsid w:val="00D07042"/>
    <w:rsid w:val="00DC5534"/>
    <w:rsid w:val="00DF2841"/>
    <w:rsid w:val="00E22FE2"/>
    <w:rsid w:val="00EB0202"/>
    <w:rsid w:val="00FB51A0"/>
    <w:rsid w:val="00FF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3BB8C-74BC-40B1-86CA-30FDBB6B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77B"/>
    <w:rPr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347FE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3A7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A7A78"/>
    <w:rPr>
      <w:rFonts w:ascii="Tahoma" w:hAnsi="Tahoma" w:cs="Tahoma"/>
      <w:sz w:val="16"/>
      <w:szCs w:val="16"/>
      <w:lang w:val="en-GB"/>
    </w:rPr>
  </w:style>
  <w:style w:type="table" w:styleId="Tabelacomgrelha">
    <w:name w:val="Table Grid"/>
    <w:basedOn w:val="Tabelanormal"/>
    <w:uiPriority w:val="39"/>
    <w:rsid w:val="00662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34E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34E77"/>
    <w:rPr>
      <w:lang w:val="en-GB"/>
    </w:rPr>
  </w:style>
  <w:style w:type="paragraph" w:styleId="Rodap">
    <w:name w:val="footer"/>
    <w:basedOn w:val="Normal"/>
    <w:link w:val="RodapCarter"/>
    <w:uiPriority w:val="99"/>
    <w:unhideWhenUsed/>
    <w:rsid w:val="00734E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734E7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7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2476</Words>
  <Characters>13372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Pérez Babo</dc:creator>
  <cp:lastModifiedBy>Pedro Quintela</cp:lastModifiedBy>
  <cp:revision>4</cp:revision>
  <dcterms:created xsi:type="dcterms:W3CDTF">2016-07-28T15:15:00Z</dcterms:created>
  <dcterms:modified xsi:type="dcterms:W3CDTF">2016-07-28T15:59:00Z</dcterms:modified>
</cp:coreProperties>
</file>